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4925CA30" w:rsidR="00957B2A" w:rsidRPr="00B33B1F"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8"/>
          <w:szCs w:val="24"/>
          <w:lang w:eastAsia="ko-KR"/>
        </w:rPr>
      </w:pPr>
      <w:r w:rsidRPr="00B33B1F">
        <w:rPr>
          <w:rFonts w:ascii="Arial" w:eastAsia="바탕" w:hAnsi="Arial" w:cs="Arial"/>
          <w:b/>
          <w:bCs/>
          <w:snapToGrid w:val="0"/>
          <w:kern w:val="2"/>
          <w:sz w:val="28"/>
          <w:szCs w:val="24"/>
          <w:lang w:eastAsia="ko-KR"/>
        </w:rPr>
        <w:t>3GPP TSG RAN WG1</w:t>
      </w:r>
      <w:r w:rsidRPr="00B33B1F">
        <w:rPr>
          <w:sz w:val="22"/>
        </w:rPr>
        <w:t xml:space="preserve"> </w:t>
      </w:r>
      <w:r w:rsidR="00701DAB" w:rsidRPr="00B33B1F">
        <w:rPr>
          <w:rFonts w:ascii="Arial" w:eastAsia="바탕" w:hAnsi="Arial" w:cs="Arial"/>
          <w:b/>
          <w:bCs/>
          <w:snapToGrid w:val="0"/>
          <w:kern w:val="2"/>
          <w:sz w:val="28"/>
          <w:szCs w:val="24"/>
          <w:lang w:eastAsia="ko-KR"/>
        </w:rPr>
        <w:t>#9</w:t>
      </w:r>
      <w:r w:rsidR="002A4278">
        <w:rPr>
          <w:rFonts w:ascii="Arial" w:eastAsia="바탕" w:hAnsi="Arial" w:cs="Arial"/>
          <w:b/>
          <w:bCs/>
          <w:snapToGrid w:val="0"/>
          <w:kern w:val="2"/>
          <w:sz w:val="28"/>
          <w:szCs w:val="24"/>
          <w:lang w:eastAsia="ko-KR"/>
        </w:rPr>
        <w:t>7</w:t>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00701DAB"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Pr="00B33B1F">
        <w:rPr>
          <w:rFonts w:ascii="Arial" w:eastAsia="바탕" w:hAnsi="Arial" w:cs="Arial"/>
          <w:b/>
          <w:bCs/>
          <w:snapToGrid w:val="0"/>
          <w:kern w:val="2"/>
          <w:sz w:val="28"/>
          <w:szCs w:val="24"/>
          <w:lang w:eastAsia="ko-KR"/>
        </w:rPr>
        <w:tab/>
      </w:r>
      <w:r w:rsidR="004B5B8C" w:rsidRPr="004B5B8C">
        <w:rPr>
          <w:rFonts w:ascii="Arial" w:eastAsia="바탕" w:hAnsi="Arial" w:cs="Arial"/>
          <w:b/>
          <w:bCs/>
          <w:snapToGrid w:val="0"/>
          <w:kern w:val="2"/>
          <w:sz w:val="28"/>
          <w:szCs w:val="24"/>
          <w:lang w:eastAsia="ko-KR"/>
        </w:rPr>
        <w:t>R1-1907692</w:t>
      </w:r>
      <w:bookmarkStart w:id="0" w:name="_GoBack"/>
      <w:bookmarkEnd w:id="0"/>
    </w:p>
    <w:p w14:paraId="7F99B3CB" w14:textId="1594A86E" w:rsidR="001310EA" w:rsidRPr="00957B2A" w:rsidRDefault="002A4278"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2A4278">
        <w:rPr>
          <w:rFonts w:ascii="Arial" w:hAnsi="Arial" w:cs="Arial"/>
          <w:b/>
          <w:bCs/>
          <w:sz w:val="28"/>
          <w:lang w:eastAsia="ja-JP"/>
        </w:rPr>
        <w:t>Reno, USA, May 13</w:t>
      </w:r>
      <w:r w:rsidRPr="002A4278">
        <w:rPr>
          <w:rFonts w:ascii="Arial" w:hAnsi="Arial" w:cs="Arial"/>
          <w:b/>
          <w:bCs/>
          <w:sz w:val="28"/>
          <w:vertAlign w:val="superscript"/>
          <w:lang w:eastAsia="ja-JP"/>
        </w:rPr>
        <w:t>th</w:t>
      </w:r>
      <w:r>
        <w:rPr>
          <w:rFonts w:ascii="Arial" w:hAnsi="Arial" w:cs="Arial"/>
          <w:b/>
          <w:bCs/>
          <w:sz w:val="28"/>
          <w:lang w:eastAsia="ja-JP"/>
        </w:rPr>
        <w:t xml:space="preserve"> </w:t>
      </w:r>
      <w:r w:rsidRPr="002A4278">
        <w:rPr>
          <w:rFonts w:ascii="Arial" w:hAnsi="Arial" w:cs="Arial"/>
          <w:b/>
          <w:bCs/>
          <w:sz w:val="28"/>
          <w:lang w:eastAsia="ja-JP"/>
        </w:rPr>
        <w:t>– 17</w:t>
      </w:r>
      <w:r w:rsidRPr="002A4278">
        <w:rPr>
          <w:rFonts w:ascii="Arial" w:hAnsi="Arial" w:cs="Arial"/>
          <w:b/>
          <w:bCs/>
          <w:sz w:val="28"/>
          <w:vertAlign w:val="superscript"/>
          <w:lang w:eastAsia="ja-JP"/>
        </w:rPr>
        <w:t>th</w:t>
      </w:r>
      <w:r w:rsidRPr="002A4278">
        <w:rPr>
          <w:rFonts w:ascii="Arial" w:hAnsi="Arial" w:cs="Arial"/>
          <w:b/>
          <w:bCs/>
          <w:sz w:val="28"/>
          <w:lang w:eastAsia="ja-JP"/>
        </w:rPr>
        <w:t>, 2019</w:t>
      </w:r>
    </w:p>
    <w:p w14:paraId="46937665" w14:textId="56995105"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w:t>
      </w:r>
      <w:r w:rsidR="002A4278">
        <w:rPr>
          <w:rFonts w:ascii="Arial" w:hAnsi="Arial"/>
          <w:sz w:val="24"/>
        </w:rPr>
        <w:t>8</w:t>
      </w:r>
    </w:p>
    <w:p w14:paraId="2231E014" w14:textId="5061360B"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r w:rsidR="00D27187">
        <w:rPr>
          <w:rFonts w:ascii="Arial" w:eastAsia="바탕" w:hAnsi="Arial"/>
          <w:sz w:val="24"/>
          <w:lang w:eastAsia="ko-KR"/>
        </w:rPr>
        <w:t xml:space="preserve">, </w:t>
      </w:r>
      <w:r w:rsidR="00D27187" w:rsidRPr="00D27187">
        <w:rPr>
          <w:rFonts w:ascii="Arial" w:eastAsia="바탕" w:hAnsi="Arial"/>
          <w:sz w:val="24"/>
          <w:lang w:eastAsia="ko-KR"/>
        </w:rPr>
        <w:t>Volkswagen AG</w:t>
      </w:r>
      <w:r w:rsidR="00DE33F3">
        <w:rPr>
          <w:rFonts w:ascii="Arial" w:eastAsia="바탕" w:hAnsi="Arial"/>
          <w:sz w:val="24"/>
          <w:lang w:eastAsia="ko-KR"/>
        </w:rPr>
        <w:t xml:space="preserve">, </w:t>
      </w:r>
      <w:r w:rsidR="00DE33F3" w:rsidRPr="00DE33F3">
        <w:rPr>
          <w:rFonts w:ascii="Arial" w:eastAsia="바탕" w:hAnsi="Arial"/>
          <w:sz w:val="24"/>
          <w:lang w:eastAsia="ko-KR"/>
        </w:rPr>
        <w:t>TOYOTA InfoTechnology Center</w:t>
      </w:r>
      <w:r w:rsidR="00A72C5E">
        <w:rPr>
          <w:rFonts w:ascii="Arial" w:eastAsia="바탕" w:hAnsi="Arial"/>
          <w:sz w:val="24"/>
          <w:lang w:eastAsia="ko-KR"/>
        </w:rPr>
        <w:t xml:space="preserve">, </w:t>
      </w:r>
      <w:r w:rsidR="00A72C5E" w:rsidRPr="00A72C5E">
        <w:rPr>
          <w:rFonts w:ascii="Arial" w:eastAsia="바탕" w:hAnsi="Arial"/>
          <w:sz w:val="24"/>
          <w:lang w:eastAsia="ko-KR"/>
        </w:rPr>
        <w:t>General Motors</w:t>
      </w:r>
    </w:p>
    <w:p w14:paraId="6E6E1B81" w14:textId="3F4F7B33"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2A4278">
        <w:rPr>
          <w:rFonts w:ascii="Arial" w:hAnsi="Arial"/>
          <w:sz w:val="24"/>
        </w:rPr>
        <w:t>Proposal for simulation assumption in the congested scenario</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A11D08">
        <w:rPr>
          <w:rFonts w:ascii="Arial" w:eastAsia="바탕" w:hAnsi="Arial" w:hint="eastAsia"/>
          <w:sz w:val="24"/>
          <w:lang w:eastAsia="ko-KR"/>
        </w:rPr>
        <w:t xml:space="preserve"> and decision</w:t>
      </w:r>
    </w:p>
    <w:p w14:paraId="6607EF56" w14:textId="3D30FBCA" w:rsidR="001310EA" w:rsidRPr="00A11D08" w:rsidRDefault="002C41A7"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Pr>
          <w:rFonts w:ascii="Times New Roman" w:eastAsia="SimSun" w:hAnsi="Times New Roman"/>
          <w:b/>
          <w:kern w:val="32"/>
          <w:lang w:val="en-US" w:eastAsia="zh-CN"/>
        </w:rPr>
        <w:t>Discussion and proposal</w:t>
      </w:r>
    </w:p>
    <w:p w14:paraId="1B383712" w14:textId="773FEDCD" w:rsidR="002C41A7" w:rsidRDefault="002C41A7" w:rsidP="002C41A7">
      <w:pPr>
        <w:pStyle w:val="LGTdoc"/>
        <w:spacing w:before="100" w:beforeAutospacing="1" w:afterLines="0" w:after="60"/>
        <w:ind w:left="0" w:firstLine="0"/>
        <w:rPr>
          <w:rFonts w:ascii="Calibri" w:eastAsia="MS Mincho" w:hAnsi="Calibri" w:cs="Calibri"/>
          <w:kern w:val="0"/>
          <w:szCs w:val="22"/>
          <w:lang w:eastAsia="en-US"/>
        </w:rPr>
      </w:pPr>
      <w:r>
        <w:rPr>
          <w:rFonts w:ascii="Calibri" w:eastAsia="MS Mincho" w:hAnsi="Calibri" w:cs="Calibri"/>
          <w:kern w:val="0"/>
          <w:szCs w:val="22"/>
          <w:lang w:eastAsia="en-US"/>
        </w:rPr>
        <w:t>In the last meeting, it was proposed in [1] that a high congestion scenario with lower traffic intensity is needed for the performance evaluation of NR sidelink operation for V2X. RAN1 shortly discussed the proposal but no conclusion was made. This contribution makes an updated proposal in order to avoid introducing a new UE dropping option and to allow multiple choices for the traffic model to be evaluated in the congested scenario. It is noted that the congestion control may be modelled later considering on the progress in that aspect.</w:t>
      </w:r>
    </w:p>
    <w:p w14:paraId="1BF03DB4" w14:textId="388D5EA2" w:rsidR="002C41A7" w:rsidRPr="002C41A7" w:rsidRDefault="002C41A7" w:rsidP="002C41A7">
      <w:pPr>
        <w:pStyle w:val="LGTdoc"/>
        <w:spacing w:before="100" w:beforeAutospacing="1" w:afterLines="0" w:after="60"/>
        <w:ind w:left="0" w:firstLine="0"/>
        <w:rPr>
          <w:rFonts w:ascii="Calibri" w:eastAsiaTheme="minorEastAsia" w:hAnsi="Calibri" w:cs="Calibri"/>
          <w:b/>
          <w:kern w:val="0"/>
          <w:szCs w:val="22"/>
          <w:lang w:eastAsia="ko-KR"/>
        </w:rPr>
      </w:pPr>
      <w:r w:rsidRPr="002C41A7">
        <w:rPr>
          <w:rFonts w:ascii="Calibri" w:eastAsiaTheme="minorEastAsia" w:hAnsi="Calibri" w:cs="Calibri" w:hint="eastAsia"/>
          <w:b/>
          <w:kern w:val="0"/>
          <w:szCs w:val="22"/>
          <w:lang w:eastAsia="ko-KR"/>
        </w:rPr>
        <w:t xml:space="preserve">Proposal for </w:t>
      </w:r>
      <w:r w:rsidRPr="002C41A7">
        <w:rPr>
          <w:rFonts w:ascii="Calibri" w:eastAsiaTheme="minorEastAsia" w:hAnsi="Calibri" w:cs="Calibri"/>
          <w:b/>
          <w:kern w:val="0"/>
          <w:szCs w:val="22"/>
          <w:lang w:eastAsia="ko-KR"/>
        </w:rPr>
        <w:t>simulation</w:t>
      </w:r>
      <w:r w:rsidRPr="002C41A7">
        <w:rPr>
          <w:rFonts w:ascii="Calibri" w:eastAsiaTheme="minorEastAsia" w:hAnsi="Calibri" w:cs="Calibri" w:hint="eastAsia"/>
          <w:b/>
          <w:kern w:val="0"/>
          <w:szCs w:val="22"/>
          <w:lang w:eastAsia="ko-KR"/>
        </w:rPr>
        <w:t xml:space="preserve"> </w:t>
      </w:r>
      <w:r w:rsidRPr="002C41A7">
        <w:rPr>
          <w:rFonts w:ascii="Calibri" w:eastAsiaTheme="minorEastAsia" w:hAnsi="Calibri" w:cs="Calibri"/>
          <w:b/>
          <w:kern w:val="0"/>
          <w:szCs w:val="22"/>
          <w:lang w:eastAsia="ko-KR"/>
        </w:rPr>
        <w:t>assumptions:</w:t>
      </w:r>
    </w:p>
    <w:p w14:paraId="51C9BE70" w14:textId="4F0F0041" w:rsidR="002A4278" w:rsidRPr="00383FCD" w:rsidRDefault="002A4278" w:rsidP="002C41A7">
      <w:pPr>
        <w:pStyle w:val="ac"/>
        <w:numPr>
          <w:ilvl w:val="0"/>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 xml:space="preserve">For the high congestion scenario, UE dropping </w:t>
      </w:r>
      <w:r w:rsidR="002C41A7">
        <w:rPr>
          <w:rFonts w:ascii="Calibri" w:eastAsia="MS Mincho" w:hAnsi="Calibri" w:cs="Calibri"/>
          <w:sz w:val="22"/>
          <w:szCs w:val="22"/>
          <w:lang w:val="en-GB" w:eastAsia="en-US"/>
        </w:rPr>
        <w:t>o</w:t>
      </w:r>
      <w:r w:rsidRPr="00383FCD">
        <w:rPr>
          <w:rFonts w:ascii="Calibri" w:eastAsia="MS Mincho" w:hAnsi="Calibri" w:cs="Calibri"/>
          <w:sz w:val="22"/>
          <w:szCs w:val="22"/>
          <w:lang w:val="en-GB" w:eastAsia="en-US"/>
        </w:rPr>
        <w:t xml:space="preserve">ption A with vehicle speed </w:t>
      </w:r>
      <w:r w:rsidR="00C8649F" w:rsidRPr="00383FCD">
        <w:rPr>
          <w:rFonts w:ascii="Calibri" w:eastAsia="MS Mincho" w:hAnsi="Calibri" w:cs="Calibri"/>
          <w:sz w:val="22"/>
          <w:szCs w:val="22"/>
          <w:lang w:val="en-GB" w:eastAsia="en-US"/>
        </w:rPr>
        <w:t>1</w:t>
      </w:r>
      <w:r w:rsidR="00C8649F">
        <w:rPr>
          <w:rFonts w:ascii="Calibri" w:eastAsia="MS Mincho" w:hAnsi="Calibri" w:cs="Calibri"/>
          <w:sz w:val="22"/>
          <w:szCs w:val="22"/>
          <w:lang w:val="en-GB" w:eastAsia="en-US"/>
        </w:rPr>
        <w:t>0</w:t>
      </w:r>
      <w:r w:rsidR="00C8649F" w:rsidRPr="00383FCD">
        <w:rPr>
          <w:rFonts w:ascii="Calibri" w:eastAsia="MS Mincho" w:hAnsi="Calibri" w:cs="Calibri"/>
          <w:sz w:val="22"/>
          <w:szCs w:val="22"/>
          <w:lang w:val="en-GB" w:eastAsia="en-US"/>
        </w:rPr>
        <w:t xml:space="preserve"> </w:t>
      </w:r>
      <w:r w:rsidRPr="00383FCD">
        <w:rPr>
          <w:rFonts w:ascii="Calibri" w:eastAsia="MS Mincho" w:hAnsi="Calibri" w:cs="Calibri"/>
          <w:sz w:val="22"/>
          <w:szCs w:val="22"/>
          <w:lang w:val="en-GB" w:eastAsia="en-US"/>
        </w:rPr>
        <w:t xml:space="preserve">km/h for </w:t>
      </w:r>
      <w:r w:rsidR="00C8649F">
        <w:rPr>
          <w:rFonts w:ascii="Calibri" w:eastAsia="MS Mincho" w:hAnsi="Calibri" w:cs="Calibri"/>
          <w:sz w:val="22"/>
          <w:szCs w:val="22"/>
          <w:lang w:val="en-GB" w:eastAsia="en-US"/>
        </w:rPr>
        <w:t>Highway</w:t>
      </w:r>
      <w:r w:rsidR="00C8649F" w:rsidRPr="00383FCD">
        <w:rPr>
          <w:rFonts w:ascii="Calibri" w:eastAsia="MS Mincho" w:hAnsi="Calibri" w:cs="Calibri"/>
          <w:sz w:val="22"/>
          <w:szCs w:val="22"/>
          <w:lang w:val="en-GB" w:eastAsia="en-US"/>
        </w:rPr>
        <w:t xml:space="preserve"> </w:t>
      </w:r>
      <w:r w:rsidRPr="00383FCD">
        <w:rPr>
          <w:rFonts w:ascii="Calibri" w:eastAsia="MS Mincho" w:hAnsi="Calibri" w:cs="Calibri"/>
          <w:sz w:val="22"/>
          <w:szCs w:val="22"/>
          <w:lang w:val="en-GB" w:eastAsia="en-US"/>
        </w:rPr>
        <w:t>is taken as an additional simulation assumption.</w:t>
      </w:r>
    </w:p>
    <w:p w14:paraId="439BB903" w14:textId="66CCD325" w:rsidR="002A4278" w:rsidRPr="00383FCD" w:rsidRDefault="002A4278" w:rsidP="002C41A7">
      <w:pPr>
        <w:pStyle w:val="ac"/>
        <w:numPr>
          <w:ilvl w:val="1"/>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100% vehicles generate packets, and companies can select the traffic model</w:t>
      </w:r>
      <w:r w:rsidR="00C8649F">
        <w:rPr>
          <w:rFonts w:ascii="Calibri" w:eastAsia="MS Mincho" w:hAnsi="Calibri" w:cs="Calibri"/>
          <w:sz w:val="22"/>
          <w:szCs w:val="22"/>
          <w:lang w:val="en-GB" w:eastAsia="en-US"/>
        </w:rPr>
        <w:t>(s)</w:t>
      </w:r>
      <w:r w:rsidRPr="00383FCD">
        <w:rPr>
          <w:rFonts w:ascii="Calibri" w:eastAsia="MS Mincho" w:hAnsi="Calibri" w:cs="Calibri"/>
          <w:sz w:val="22"/>
          <w:szCs w:val="22"/>
          <w:lang w:val="en-GB" w:eastAsia="en-US"/>
        </w:rPr>
        <w:t xml:space="preserve"> from the following two models in TR 37.885:</w:t>
      </w:r>
    </w:p>
    <w:p w14:paraId="48157843" w14:textId="1A0F54D7" w:rsidR="002A4278" w:rsidRPr="00383FCD" w:rsidRDefault="002A4278" w:rsidP="002C41A7">
      <w:pPr>
        <w:pStyle w:val="ac"/>
        <w:numPr>
          <w:ilvl w:val="2"/>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Periodic traffic model 1 (low traffic intensity)</w:t>
      </w:r>
    </w:p>
    <w:p w14:paraId="7AB389D0" w14:textId="1999EAD6" w:rsidR="002A4278" w:rsidRPr="00383FCD" w:rsidRDefault="002A4278" w:rsidP="002C41A7">
      <w:pPr>
        <w:pStyle w:val="ac"/>
        <w:numPr>
          <w:ilvl w:val="2"/>
          <w:numId w:val="47"/>
        </w:numPr>
        <w:wordWrap/>
        <w:ind w:leftChars="0"/>
        <w:rPr>
          <w:rFonts w:ascii="Calibri" w:eastAsia="MS Mincho" w:hAnsi="Calibri" w:cs="Calibri"/>
          <w:sz w:val="22"/>
          <w:szCs w:val="22"/>
          <w:lang w:val="en-GB" w:eastAsia="en-US"/>
        </w:rPr>
      </w:pPr>
      <w:r w:rsidRPr="00383FCD">
        <w:rPr>
          <w:rFonts w:ascii="Calibri" w:eastAsia="MS Mincho" w:hAnsi="Calibri" w:cs="Calibri"/>
          <w:sz w:val="22"/>
          <w:szCs w:val="22"/>
          <w:lang w:val="en-GB" w:eastAsia="en-US"/>
        </w:rPr>
        <w:t>Aperiodic traffic model 1 (medium traffic intensity)</w:t>
      </w:r>
    </w:p>
    <w:p w14:paraId="6011235E" w14:textId="0EABB71B" w:rsidR="00383FCD" w:rsidRPr="00383FCD" w:rsidRDefault="00D27187" w:rsidP="00D27187">
      <w:pPr>
        <w:pStyle w:val="ac"/>
        <w:numPr>
          <w:ilvl w:val="1"/>
          <w:numId w:val="47"/>
        </w:numPr>
        <w:wordWrap/>
        <w:ind w:leftChars="0"/>
        <w:rPr>
          <w:rFonts w:ascii="Calibri" w:eastAsia="MS Mincho" w:hAnsi="Calibri" w:cs="Calibri"/>
          <w:sz w:val="22"/>
          <w:szCs w:val="22"/>
          <w:lang w:val="en-GB" w:eastAsia="en-US"/>
        </w:rPr>
      </w:pPr>
      <w:r w:rsidRPr="00D27187">
        <w:rPr>
          <w:rFonts w:ascii="Calibri" w:eastAsia="MS Mincho" w:hAnsi="Calibri" w:cs="Calibri"/>
          <w:sz w:val="22"/>
          <w:szCs w:val="22"/>
          <w:lang w:val="en-GB" w:eastAsia="en-US"/>
        </w:rPr>
        <w:t>Company to provide details of congestion control operation, if it is modelled</w:t>
      </w:r>
    </w:p>
    <w:p w14:paraId="1A27A33A" w14:textId="77777777" w:rsidR="00383FCD" w:rsidRPr="00383FCD" w:rsidRDefault="00383FCD" w:rsidP="002C41A7">
      <w:pPr>
        <w:ind w:left="0" w:firstLine="0"/>
        <w:rPr>
          <w:rFonts w:eastAsia="SimSun"/>
          <w:szCs w:val="24"/>
          <w:lang w:val="en-US" w:eastAsia="zh-CN"/>
        </w:rPr>
      </w:pPr>
    </w:p>
    <w:p w14:paraId="606AAD49" w14:textId="7786A501" w:rsidR="00383FCD" w:rsidRDefault="00383FCD" w:rsidP="00383FCD">
      <w:pPr>
        <w:pStyle w:val="1"/>
        <w:tabs>
          <w:tab w:val="clear" w:pos="0"/>
        </w:tabs>
        <w:spacing w:beforeLines="50" w:before="180" w:afterLines="50" w:after="180" w:line="240" w:lineRule="auto"/>
        <w:jc w:val="left"/>
        <w:rPr>
          <w:rFonts w:ascii="Times New Roman" w:eastAsia="SimSun" w:hAnsi="Times New Roman"/>
          <w:b/>
          <w:kern w:val="32"/>
          <w:lang w:val="en-US" w:eastAsia="zh-CN"/>
        </w:rPr>
      </w:pPr>
      <w:r w:rsidRPr="00383FCD">
        <w:rPr>
          <w:rFonts w:ascii="Times New Roman" w:eastAsia="SimSun" w:hAnsi="Times New Roman" w:hint="eastAsia"/>
          <w:b/>
          <w:kern w:val="32"/>
          <w:lang w:val="en-US" w:eastAsia="zh-CN"/>
        </w:rPr>
        <w:t>Reference</w:t>
      </w:r>
    </w:p>
    <w:p w14:paraId="38F1E570" w14:textId="2B276DFE" w:rsidR="00383FCD" w:rsidRDefault="00383FCD" w:rsidP="00383FCD">
      <w:pPr>
        <w:ind w:left="0" w:firstLine="0"/>
        <w:rPr>
          <w:rFonts w:ascii="Calibri" w:hAnsi="Calibri" w:cs="Calibri"/>
          <w:sz w:val="22"/>
          <w:szCs w:val="22"/>
        </w:rPr>
      </w:pPr>
      <w:r>
        <w:rPr>
          <w:rFonts w:eastAsiaTheme="minorEastAsia" w:hint="eastAsia"/>
          <w:lang w:val="en-US" w:eastAsia="ko-KR"/>
        </w:rPr>
        <w:t>[1]</w:t>
      </w:r>
      <w:r>
        <w:rPr>
          <w:rFonts w:eastAsiaTheme="minorEastAsia"/>
          <w:lang w:val="en-US" w:eastAsia="ko-KR"/>
        </w:rPr>
        <w:t xml:space="preserve"> </w:t>
      </w:r>
      <w:r>
        <w:rPr>
          <w:rFonts w:ascii="Calibri" w:hAnsi="Calibri" w:cs="Calibri"/>
          <w:sz w:val="22"/>
          <w:szCs w:val="22"/>
        </w:rPr>
        <w:t>R1-1905754, “Simulation profile update for including 2 RX antenna and high congestion scenario,” LG Electronics, General Motors, Volkswagen AG, Hyundai Motors, TOYOTA InfoTechnology Center.</w:t>
      </w:r>
    </w:p>
    <w:p w14:paraId="20199957" w14:textId="77777777" w:rsidR="0003337B" w:rsidRDefault="0003337B" w:rsidP="00383FCD">
      <w:pPr>
        <w:ind w:left="0" w:firstLine="0"/>
        <w:rPr>
          <w:rFonts w:ascii="Calibri" w:hAnsi="Calibri" w:cs="Calibri"/>
          <w:sz w:val="22"/>
          <w:szCs w:val="22"/>
        </w:rPr>
      </w:pPr>
    </w:p>
    <w:p w14:paraId="3F12FC73" w14:textId="566B9D58" w:rsidR="0003337B" w:rsidRDefault="0003337B" w:rsidP="0003337B">
      <w:pPr>
        <w:pStyle w:val="1"/>
        <w:tabs>
          <w:tab w:val="clear" w:pos="0"/>
        </w:tabs>
        <w:spacing w:beforeLines="50" w:before="180" w:afterLines="50" w:after="180" w:line="240" w:lineRule="auto"/>
        <w:jc w:val="left"/>
        <w:rPr>
          <w:rFonts w:ascii="Times New Roman" w:eastAsia="SimSun" w:hAnsi="Times New Roman"/>
          <w:b/>
          <w:kern w:val="32"/>
          <w:lang w:val="en-US" w:eastAsia="zh-CN"/>
        </w:rPr>
      </w:pPr>
      <w:r w:rsidRPr="0003337B">
        <w:rPr>
          <w:rFonts w:ascii="Times New Roman" w:eastAsia="SimSun" w:hAnsi="Times New Roman" w:hint="eastAsia"/>
          <w:b/>
          <w:kern w:val="32"/>
          <w:lang w:val="en-US" w:eastAsia="zh-CN"/>
        </w:rPr>
        <w:t>Appendix</w:t>
      </w:r>
      <w:r>
        <w:rPr>
          <w:rFonts w:ascii="Times New Roman" w:eastAsia="SimSun" w:hAnsi="Times New Roman"/>
          <w:b/>
          <w:kern w:val="32"/>
          <w:lang w:val="en-US" w:eastAsia="zh-CN"/>
        </w:rPr>
        <w:t>: Average number of UEs depending on the vehicle speed</w:t>
      </w:r>
    </w:p>
    <w:tbl>
      <w:tblPr>
        <w:tblStyle w:val="a6"/>
        <w:tblW w:w="0" w:type="auto"/>
        <w:tblLook w:val="04A0" w:firstRow="1" w:lastRow="0" w:firstColumn="1" w:lastColumn="0" w:noHBand="0" w:noVBand="1"/>
      </w:tblPr>
      <w:tblGrid>
        <w:gridCol w:w="2459"/>
        <w:gridCol w:w="2459"/>
        <w:gridCol w:w="2459"/>
        <w:gridCol w:w="2460"/>
      </w:tblGrid>
      <w:tr w:rsidR="0003337B" w14:paraId="03C61D29" w14:textId="77777777" w:rsidTr="0003337B">
        <w:tc>
          <w:tcPr>
            <w:tcW w:w="2459" w:type="dxa"/>
          </w:tcPr>
          <w:p w14:paraId="1848D181" w14:textId="77777777" w:rsidR="0003337B" w:rsidRDefault="0003337B" w:rsidP="0003337B">
            <w:pPr>
              <w:ind w:left="0" w:firstLine="0"/>
              <w:rPr>
                <w:rFonts w:eastAsia="SimSun"/>
                <w:lang w:val="en-US" w:eastAsia="zh-CN"/>
              </w:rPr>
            </w:pPr>
          </w:p>
        </w:tc>
        <w:tc>
          <w:tcPr>
            <w:tcW w:w="2459" w:type="dxa"/>
          </w:tcPr>
          <w:p w14:paraId="3C99F4E4" w14:textId="6D444351" w:rsidR="0003337B" w:rsidRPr="0003337B" w:rsidRDefault="0003337B" w:rsidP="0003337B">
            <w:pPr>
              <w:ind w:left="0" w:firstLine="0"/>
              <w:rPr>
                <w:rFonts w:eastAsiaTheme="minorEastAsia"/>
                <w:lang w:val="en-US" w:eastAsia="ko-KR"/>
              </w:rPr>
            </w:pPr>
            <w:r>
              <w:rPr>
                <w:rFonts w:eastAsiaTheme="minorEastAsia" w:hint="eastAsia"/>
                <w:lang w:val="en-US" w:eastAsia="ko-KR"/>
              </w:rPr>
              <w:t>Urban 15 km/h</w:t>
            </w:r>
          </w:p>
        </w:tc>
        <w:tc>
          <w:tcPr>
            <w:tcW w:w="2459" w:type="dxa"/>
          </w:tcPr>
          <w:p w14:paraId="79549D0D" w14:textId="6ED76C50" w:rsidR="0003337B" w:rsidRPr="0003337B" w:rsidRDefault="0003337B" w:rsidP="0003337B">
            <w:pPr>
              <w:ind w:left="0" w:firstLine="0"/>
              <w:rPr>
                <w:rFonts w:eastAsiaTheme="minorEastAsia"/>
                <w:lang w:val="en-US" w:eastAsia="ko-KR"/>
              </w:rPr>
            </w:pPr>
            <w:r>
              <w:rPr>
                <w:rFonts w:eastAsiaTheme="minorEastAsia" w:hint="eastAsia"/>
                <w:lang w:val="en-US" w:eastAsia="ko-KR"/>
              </w:rPr>
              <w:t>Highway 15 km/h</w:t>
            </w:r>
          </w:p>
        </w:tc>
        <w:tc>
          <w:tcPr>
            <w:tcW w:w="2460" w:type="dxa"/>
          </w:tcPr>
          <w:p w14:paraId="3E19EDD7" w14:textId="59633CDC" w:rsidR="0003337B" w:rsidRPr="0003337B" w:rsidRDefault="0003337B" w:rsidP="0003337B">
            <w:pPr>
              <w:ind w:left="0" w:firstLine="0"/>
              <w:rPr>
                <w:rFonts w:eastAsiaTheme="minorEastAsia"/>
                <w:lang w:val="en-US" w:eastAsia="ko-KR"/>
              </w:rPr>
            </w:pPr>
            <w:r>
              <w:rPr>
                <w:rFonts w:eastAsiaTheme="minorEastAsia" w:hint="eastAsia"/>
                <w:lang w:val="en-US" w:eastAsia="ko-KR"/>
              </w:rPr>
              <w:t>Highway 10 km/h</w:t>
            </w:r>
          </w:p>
        </w:tc>
      </w:tr>
      <w:tr w:rsidR="0003337B" w14:paraId="7C575841" w14:textId="77777777" w:rsidTr="0003337B">
        <w:tc>
          <w:tcPr>
            <w:tcW w:w="2459" w:type="dxa"/>
          </w:tcPr>
          <w:p w14:paraId="62596F61" w14:textId="00F671E4" w:rsidR="0003337B" w:rsidRDefault="0003337B" w:rsidP="0003337B">
            <w:pPr>
              <w:ind w:left="0" w:firstLine="0"/>
              <w:rPr>
                <w:rFonts w:eastAsia="SimSun"/>
                <w:lang w:val="en-US" w:eastAsia="zh-CN"/>
              </w:rPr>
            </w:pPr>
            <w:r>
              <w:rPr>
                <w:rFonts w:eastAsiaTheme="minorEastAsia"/>
                <w:lang w:val="en-US" w:eastAsia="ko-KR"/>
              </w:rPr>
              <w:t>T</w:t>
            </w:r>
            <w:r>
              <w:rPr>
                <w:rFonts w:eastAsiaTheme="minorEastAsia" w:hint="eastAsia"/>
                <w:lang w:val="en-US" w:eastAsia="ko-KR"/>
              </w:rPr>
              <w:t xml:space="preserve">otal </w:t>
            </w:r>
            <w:r>
              <w:rPr>
                <w:rFonts w:eastAsiaTheme="minorEastAsia"/>
                <w:lang w:val="en-US" w:eastAsia="ko-KR"/>
              </w:rPr>
              <w:t>number of UEs in the layout</w:t>
            </w:r>
          </w:p>
        </w:tc>
        <w:tc>
          <w:tcPr>
            <w:tcW w:w="2459" w:type="dxa"/>
          </w:tcPr>
          <w:p w14:paraId="1C12D301" w14:textId="5C06D9D0" w:rsidR="0003337B" w:rsidRDefault="0003337B" w:rsidP="0003337B">
            <w:pPr>
              <w:ind w:left="0" w:firstLine="0"/>
              <w:rPr>
                <w:rFonts w:eastAsia="SimSun"/>
                <w:lang w:val="en-US" w:eastAsia="zh-CN"/>
              </w:rPr>
            </w:pPr>
            <w:r>
              <w:rPr>
                <w:rFonts w:eastAsiaTheme="minorEastAsia" w:hint="eastAsia"/>
                <w:lang w:val="en-US" w:eastAsia="ko-KR"/>
              </w:rPr>
              <w:t>2312</w:t>
            </w:r>
            <w:r>
              <w:rPr>
                <w:rFonts w:eastAsiaTheme="minorEastAsia"/>
                <w:lang w:val="en-US" w:eastAsia="ko-KR"/>
              </w:rPr>
              <w:t>.06</w:t>
            </w:r>
          </w:p>
        </w:tc>
        <w:tc>
          <w:tcPr>
            <w:tcW w:w="2459" w:type="dxa"/>
          </w:tcPr>
          <w:p w14:paraId="19357D05" w14:textId="53D7E3B9" w:rsidR="0003337B" w:rsidRDefault="0003337B" w:rsidP="0003337B">
            <w:pPr>
              <w:ind w:left="0" w:firstLine="0"/>
              <w:rPr>
                <w:rFonts w:eastAsia="SimSun"/>
                <w:lang w:val="en-US" w:eastAsia="zh-CN"/>
              </w:rPr>
            </w:pPr>
            <w:r>
              <w:rPr>
                <w:rFonts w:eastAsiaTheme="minorEastAsia" w:hint="eastAsia"/>
                <w:lang w:val="en-US" w:eastAsia="ko-KR"/>
              </w:rPr>
              <w:t>1152</w:t>
            </w:r>
            <w:r>
              <w:rPr>
                <w:rFonts w:eastAsiaTheme="minorEastAsia"/>
                <w:lang w:val="en-US" w:eastAsia="ko-KR"/>
              </w:rPr>
              <w:t>.00</w:t>
            </w:r>
          </w:p>
        </w:tc>
        <w:tc>
          <w:tcPr>
            <w:tcW w:w="2460" w:type="dxa"/>
          </w:tcPr>
          <w:p w14:paraId="3409F060" w14:textId="3303C197" w:rsidR="0003337B" w:rsidRDefault="0003337B" w:rsidP="0003337B">
            <w:pPr>
              <w:ind w:left="0" w:firstLine="0"/>
              <w:rPr>
                <w:rFonts w:eastAsia="SimSun"/>
                <w:lang w:val="en-US" w:eastAsia="zh-CN"/>
              </w:rPr>
            </w:pPr>
            <w:r w:rsidRPr="0003337B">
              <w:rPr>
                <w:rFonts w:eastAsia="SimSun"/>
                <w:lang w:val="en-US" w:eastAsia="zh-CN"/>
              </w:rPr>
              <w:t>1728</w:t>
            </w:r>
          </w:p>
        </w:tc>
      </w:tr>
      <w:tr w:rsidR="0003337B" w14:paraId="57C2F52A" w14:textId="77777777" w:rsidTr="0003337B">
        <w:tc>
          <w:tcPr>
            <w:tcW w:w="2459" w:type="dxa"/>
          </w:tcPr>
          <w:p w14:paraId="3DE1BD75" w14:textId="464B5756" w:rsidR="0003337B" w:rsidRDefault="0003337B" w:rsidP="0003337B">
            <w:pPr>
              <w:ind w:left="0" w:firstLine="0"/>
              <w:rPr>
                <w:rFonts w:eastAsia="SimSun"/>
                <w:lang w:val="en-US" w:eastAsia="zh-CN"/>
              </w:rPr>
            </w:pPr>
            <w:r>
              <w:rPr>
                <w:rFonts w:eastAsiaTheme="minorEastAsia"/>
                <w:lang w:val="en-US" w:eastAsia="ko-KR"/>
              </w:rPr>
              <w:lastRenderedPageBreak/>
              <w:t>Number of UEs within 160 meter range</w:t>
            </w:r>
          </w:p>
        </w:tc>
        <w:tc>
          <w:tcPr>
            <w:tcW w:w="2459" w:type="dxa"/>
          </w:tcPr>
          <w:p w14:paraId="0DDEE5F2" w14:textId="77777777" w:rsidR="0003337B" w:rsidRDefault="0003337B" w:rsidP="0003337B">
            <w:pPr>
              <w:ind w:left="0" w:firstLine="0"/>
              <w:rPr>
                <w:rFonts w:eastAsiaTheme="minorEastAsia"/>
                <w:lang w:val="en-US" w:eastAsia="ko-KR"/>
              </w:rPr>
            </w:pPr>
            <w:r>
              <w:rPr>
                <w:rFonts w:eastAsiaTheme="minorEastAsia" w:hint="eastAsia"/>
                <w:lang w:val="en-US" w:eastAsia="ko-KR"/>
              </w:rPr>
              <w:t>240.83</w:t>
            </w:r>
            <w:r>
              <w:rPr>
                <w:rFonts w:eastAsiaTheme="minorEastAsia"/>
                <w:lang w:val="en-US" w:eastAsia="ko-KR"/>
              </w:rPr>
              <w:t xml:space="preserve"> in the intersection</w:t>
            </w:r>
          </w:p>
          <w:p w14:paraId="182E177C" w14:textId="7BE28FF5" w:rsidR="0003337B" w:rsidRDefault="0003337B" w:rsidP="0003337B">
            <w:pPr>
              <w:ind w:left="0" w:firstLine="0"/>
              <w:rPr>
                <w:rFonts w:eastAsia="SimSun"/>
                <w:lang w:val="en-US" w:eastAsia="zh-CN"/>
              </w:rPr>
            </w:pPr>
            <w:r>
              <w:rPr>
                <w:rFonts w:eastAsiaTheme="minorEastAsia"/>
                <w:lang w:val="en-US" w:eastAsia="ko-KR"/>
              </w:rPr>
              <w:t xml:space="preserve">122.88 in the </w:t>
            </w:r>
            <w:r w:rsidR="00D27187">
              <w:rPr>
                <w:rFonts w:eastAsiaTheme="minorEastAsia" w:hint="eastAsia"/>
                <w:lang w:val="en-US" w:eastAsia="ko-KR"/>
              </w:rPr>
              <w:t>middle of two intersections</w:t>
            </w:r>
          </w:p>
        </w:tc>
        <w:tc>
          <w:tcPr>
            <w:tcW w:w="2459" w:type="dxa"/>
          </w:tcPr>
          <w:p w14:paraId="3B47ABB1" w14:textId="1C4824F3" w:rsidR="0003337B" w:rsidRDefault="0003337B" w:rsidP="0003337B">
            <w:pPr>
              <w:ind w:left="0" w:firstLine="0"/>
              <w:rPr>
                <w:rFonts w:eastAsia="SimSun"/>
                <w:lang w:val="en-US" w:eastAsia="zh-CN"/>
              </w:rPr>
            </w:pPr>
            <w:r>
              <w:rPr>
                <w:rFonts w:eastAsiaTheme="minorEastAsia" w:hint="eastAsia"/>
                <w:lang w:val="en-US" w:eastAsia="ko-KR"/>
              </w:rPr>
              <w:t>184</w:t>
            </w:r>
            <w:r>
              <w:rPr>
                <w:rFonts w:eastAsiaTheme="minorEastAsia"/>
                <w:lang w:val="en-US" w:eastAsia="ko-KR"/>
              </w:rPr>
              <w:t>.32</w:t>
            </w:r>
          </w:p>
        </w:tc>
        <w:tc>
          <w:tcPr>
            <w:tcW w:w="2460" w:type="dxa"/>
          </w:tcPr>
          <w:p w14:paraId="47926F41" w14:textId="5A6B815D" w:rsidR="0003337B" w:rsidRDefault="0003337B" w:rsidP="0003337B">
            <w:pPr>
              <w:ind w:left="0" w:firstLine="0"/>
              <w:rPr>
                <w:rFonts w:eastAsia="SimSun"/>
                <w:lang w:val="en-US" w:eastAsia="zh-CN"/>
              </w:rPr>
            </w:pPr>
            <w:r w:rsidRPr="0003337B">
              <w:rPr>
                <w:rFonts w:eastAsia="SimSun"/>
                <w:lang w:val="en-US" w:eastAsia="zh-CN"/>
              </w:rPr>
              <w:t>276.85</w:t>
            </w:r>
          </w:p>
        </w:tc>
      </w:tr>
    </w:tbl>
    <w:p w14:paraId="111C5B9A" w14:textId="32268783" w:rsidR="0003337B" w:rsidRPr="00383FCD" w:rsidRDefault="0003337B" w:rsidP="0003337B">
      <w:pPr>
        <w:ind w:left="0" w:firstLine="0"/>
        <w:rPr>
          <w:rFonts w:eastAsiaTheme="minorEastAsia"/>
          <w:lang w:val="en-US" w:eastAsia="ko-KR"/>
        </w:rPr>
      </w:pPr>
    </w:p>
    <w:sectPr w:rsidR="0003337B" w:rsidRPr="00383FCD"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C450D" w14:textId="77777777" w:rsidR="00EC5D81" w:rsidRDefault="00EC5D81" w:rsidP="009934DD">
      <w:pPr>
        <w:spacing w:before="0" w:after="0" w:line="240" w:lineRule="auto"/>
      </w:pPr>
      <w:r>
        <w:separator/>
      </w:r>
    </w:p>
  </w:endnote>
  <w:endnote w:type="continuationSeparator" w:id="0">
    <w:p w14:paraId="20C3DAA1" w14:textId="77777777" w:rsidR="00EC5D81" w:rsidRDefault="00EC5D81"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D3F31" w14:textId="77777777" w:rsidR="00EC5D81" w:rsidRDefault="00EC5D81" w:rsidP="009934DD">
      <w:pPr>
        <w:spacing w:before="0" w:after="0" w:line="240" w:lineRule="auto"/>
      </w:pPr>
      <w:r>
        <w:separator/>
      </w:r>
    </w:p>
  </w:footnote>
  <w:footnote w:type="continuationSeparator" w:id="0">
    <w:p w14:paraId="2B097ED5" w14:textId="77777777" w:rsidR="00EC5D81" w:rsidRDefault="00EC5D81"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42EF1"/>
    <w:multiLevelType w:val="hybridMultilevel"/>
    <w:tmpl w:val="188C37DC"/>
    <w:lvl w:ilvl="0" w:tplc="FF98FF3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6"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350FB"/>
    <w:multiLevelType w:val="hybridMultilevel"/>
    <w:tmpl w:val="F792582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9"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31"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2"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3"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8" w15:restartNumberingAfterBreak="0">
    <w:nsid w:val="739456A1"/>
    <w:multiLevelType w:val="hybridMultilevel"/>
    <w:tmpl w:val="6524A8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0"/>
  </w:num>
  <w:num w:numId="3">
    <w:abstractNumId w:val="18"/>
  </w:num>
  <w:num w:numId="4">
    <w:abstractNumId w:val="22"/>
  </w:num>
  <w:num w:numId="5">
    <w:abstractNumId w:val="7"/>
  </w:num>
  <w:num w:numId="6">
    <w:abstractNumId w:val="27"/>
  </w:num>
  <w:num w:numId="7">
    <w:abstractNumId w:val="14"/>
  </w:num>
  <w:num w:numId="8">
    <w:abstractNumId w:val="15"/>
  </w:num>
  <w:num w:numId="9">
    <w:abstractNumId w:val="24"/>
  </w:num>
  <w:num w:numId="10">
    <w:abstractNumId w:val="7"/>
  </w:num>
  <w:num w:numId="11">
    <w:abstractNumId w:val="30"/>
  </w:num>
  <w:num w:numId="12">
    <w:abstractNumId w:val="21"/>
  </w:num>
  <w:num w:numId="13">
    <w:abstractNumId w:val="31"/>
  </w:num>
  <w:num w:numId="14">
    <w:abstractNumId w:val="13"/>
  </w:num>
  <w:num w:numId="15">
    <w:abstractNumId w:val="33"/>
  </w:num>
  <w:num w:numId="16">
    <w:abstractNumId w:val="37"/>
  </w:num>
  <w:num w:numId="17">
    <w:abstractNumId w:val="3"/>
  </w:num>
  <w:num w:numId="18">
    <w:abstractNumId w:val="4"/>
  </w:num>
  <w:num w:numId="19">
    <w:abstractNumId w:val="5"/>
  </w:num>
  <w:num w:numId="20">
    <w:abstractNumId w:val="2"/>
  </w:num>
  <w:num w:numId="21">
    <w:abstractNumId w:val="26"/>
  </w:num>
  <w:num w:numId="22">
    <w:abstractNumId w:val="32"/>
  </w:num>
  <w:num w:numId="23">
    <w:abstractNumId w:val="10"/>
  </w:num>
  <w:num w:numId="24">
    <w:abstractNumId w:val="12"/>
  </w:num>
  <w:num w:numId="25">
    <w:abstractNumId w:val="11"/>
  </w:num>
  <w:num w:numId="26">
    <w:abstractNumId w:val="8"/>
  </w:num>
  <w:num w:numId="27">
    <w:abstractNumId w:val="41"/>
  </w:num>
  <w:num w:numId="28">
    <w:abstractNumId w:val="34"/>
  </w:num>
  <w:num w:numId="29">
    <w:abstractNumId w:val="16"/>
  </w:num>
  <w:num w:numId="30">
    <w:abstractNumId w:val="28"/>
  </w:num>
  <w:num w:numId="31">
    <w:abstractNumId w:val="1"/>
  </w:num>
  <w:num w:numId="32">
    <w:abstractNumId w:val="17"/>
  </w:num>
  <w:num w:numId="33">
    <w:abstractNumId w:val="40"/>
  </w:num>
  <w:num w:numId="34">
    <w:abstractNumId w:val="17"/>
  </w:num>
  <w:num w:numId="35">
    <w:abstractNumId w:val="40"/>
  </w:num>
  <w:num w:numId="36">
    <w:abstractNumId w:val="21"/>
  </w:num>
  <w:num w:numId="37">
    <w:abstractNumId w:val="9"/>
  </w:num>
  <w:num w:numId="38">
    <w:abstractNumId w:val="25"/>
  </w:num>
  <w:num w:numId="39">
    <w:abstractNumId w:val="6"/>
  </w:num>
  <w:num w:numId="40">
    <w:abstractNumId w:val="29"/>
  </w:num>
  <w:num w:numId="41">
    <w:abstractNumId w:val="35"/>
  </w:num>
  <w:num w:numId="42">
    <w:abstractNumId w:val="19"/>
  </w:num>
  <w:num w:numId="43">
    <w:abstractNumId w:val="42"/>
  </w:num>
  <w:num w:numId="44">
    <w:abstractNumId w:val="23"/>
  </w:num>
  <w:num w:numId="45">
    <w:abstractNumId w:val="39"/>
  </w:num>
  <w:num w:numId="46">
    <w:abstractNumId w:val="3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0EA"/>
    <w:rsid w:val="0000131E"/>
    <w:rsid w:val="0000420C"/>
    <w:rsid w:val="0000583A"/>
    <w:rsid w:val="00005B69"/>
    <w:rsid w:val="00007BF4"/>
    <w:rsid w:val="000101B4"/>
    <w:rsid w:val="000145C7"/>
    <w:rsid w:val="00016060"/>
    <w:rsid w:val="00016316"/>
    <w:rsid w:val="00021E5C"/>
    <w:rsid w:val="00022756"/>
    <w:rsid w:val="00023DD2"/>
    <w:rsid w:val="00023DF5"/>
    <w:rsid w:val="00025E18"/>
    <w:rsid w:val="00030211"/>
    <w:rsid w:val="00032A45"/>
    <w:rsid w:val="0003337B"/>
    <w:rsid w:val="00035E09"/>
    <w:rsid w:val="00036F09"/>
    <w:rsid w:val="00037117"/>
    <w:rsid w:val="000378B7"/>
    <w:rsid w:val="00041A1F"/>
    <w:rsid w:val="00044BDC"/>
    <w:rsid w:val="00052BD1"/>
    <w:rsid w:val="00052CA2"/>
    <w:rsid w:val="0005518E"/>
    <w:rsid w:val="00055BAC"/>
    <w:rsid w:val="00070A55"/>
    <w:rsid w:val="0007316D"/>
    <w:rsid w:val="00074446"/>
    <w:rsid w:val="00074D5A"/>
    <w:rsid w:val="000774D7"/>
    <w:rsid w:val="00085041"/>
    <w:rsid w:val="00087CC4"/>
    <w:rsid w:val="0009089D"/>
    <w:rsid w:val="000926AA"/>
    <w:rsid w:val="00092CEE"/>
    <w:rsid w:val="00094E68"/>
    <w:rsid w:val="000962DB"/>
    <w:rsid w:val="0009666E"/>
    <w:rsid w:val="00096EDA"/>
    <w:rsid w:val="000B1D7B"/>
    <w:rsid w:val="000B239D"/>
    <w:rsid w:val="000B30E4"/>
    <w:rsid w:val="000C2E76"/>
    <w:rsid w:val="000C5074"/>
    <w:rsid w:val="000C59B1"/>
    <w:rsid w:val="000C6245"/>
    <w:rsid w:val="000C6A38"/>
    <w:rsid w:val="000C7651"/>
    <w:rsid w:val="000D02E3"/>
    <w:rsid w:val="000D3F52"/>
    <w:rsid w:val="000D4B0D"/>
    <w:rsid w:val="000E3E1F"/>
    <w:rsid w:val="000E3EF3"/>
    <w:rsid w:val="000E5E10"/>
    <w:rsid w:val="000E69F6"/>
    <w:rsid w:val="000F20A1"/>
    <w:rsid w:val="000F4958"/>
    <w:rsid w:val="00101608"/>
    <w:rsid w:val="001032DB"/>
    <w:rsid w:val="0010475D"/>
    <w:rsid w:val="001047D3"/>
    <w:rsid w:val="001062D9"/>
    <w:rsid w:val="001073A6"/>
    <w:rsid w:val="001107ED"/>
    <w:rsid w:val="00112441"/>
    <w:rsid w:val="00113917"/>
    <w:rsid w:val="00115DEF"/>
    <w:rsid w:val="001170EB"/>
    <w:rsid w:val="0011750A"/>
    <w:rsid w:val="00120091"/>
    <w:rsid w:val="00126D44"/>
    <w:rsid w:val="00126F9E"/>
    <w:rsid w:val="001310EA"/>
    <w:rsid w:val="00131CC2"/>
    <w:rsid w:val="00132067"/>
    <w:rsid w:val="00133844"/>
    <w:rsid w:val="00140CC2"/>
    <w:rsid w:val="00142DD3"/>
    <w:rsid w:val="001471A8"/>
    <w:rsid w:val="0015013C"/>
    <w:rsid w:val="0015154B"/>
    <w:rsid w:val="001522FE"/>
    <w:rsid w:val="00155EAD"/>
    <w:rsid w:val="001575D4"/>
    <w:rsid w:val="00161239"/>
    <w:rsid w:val="001638E5"/>
    <w:rsid w:val="00163B8F"/>
    <w:rsid w:val="00167A33"/>
    <w:rsid w:val="00167DC7"/>
    <w:rsid w:val="0017220F"/>
    <w:rsid w:val="00174F16"/>
    <w:rsid w:val="0017552B"/>
    <w:rsid w:val="001816C2"/>
    <w:rsid w:val="00181F7E"/>
    <w:rsid w:val="00182C94"/>
    <w:rsid w:val="00183256"/>
    <w:rsid w:val="00185499"/>
    <w:rsid w:val="00186B89"/>
    <w:rsid w:val="0018791E"/>
    <w:rsid w:val="001915D2"/>
    <w:rsid w:val="00193E38"/>
    <w:rsid w:val="0019421C"/>
    <w:rsid w:val="00195226"/>
    <w:rsid w:val="001958EC"/>
    <w:rsid w:val="00195A52"/>
    <w:rsid w:val="00195CAF"/>
    <w:rsid w:val="00196BB4"/>
    <w:rsid w:val="001973F9"/>
    <w:rsid w:val="001A1C13"/>
    <w:rsid w:val="001A2FCD"/>
    <w:rsid w:val="001A438A"/>
    <w:rsid w:val="001A54DE"/>
    <w:rsid w:val="001A6280"/>
    <w:rsid w:val="001A7B41"/>
    <w:rsid w:val="001B162A"/>
    <w:rsid w:val="001B2C32"/>
    <w:rsid w:val="001B409F"/>
    <w:rsid w:val="001B4F0A"/>
    <w:rsid w:val="001B57E4"/>
    <w:rsid w:val="001C0F5B"/>
    <w:rsid w:val="001C17DE"/>
    <w:rsid w:val="001C1F89"/>
    <w:rsid w:val="001C4997"/>
    <w:rsid w:val="001C771C"/>
    <w:rsid w:val="001D04BF"/>
    <w:rsid w:val="001D5A50"/>
    <w:rsid w:val="001E4609"/>
    <w:rsid w:val="001E48BA"/>
    <w:rsid w:val="001F0E21"/>
    <w:rsid w:val="001F1972"/>
    <w:rsid w:val="001F2D9E"/>
    <w:rsid w:val="001F52F4"/>
    <w:rsid w:val="001F5D73"/>
    <w:rsid w:val="001F6A28"/>
    <w:rsid w:val="002017A1"/>
    <w:rsid w:val="0020233D"/>
    <w:rsid w:val="00210412"/>
    <w:rsid w:val="002118B2"/>
    <w:rsid w:val="002129E4"/>
    <w:rsid w:val="00221DEA"/>
    <w:rsid w:val="002229D1"/>
    <w:rsid w:val="00227244"/>
    <w:rsid w:val="002277FD"/>
    <w:rsid w:val="00230733"/>
    <w:rsid w:val="00231C48"/>
    <w:rsid w:val="00236ED8"/>
    <w:rsid w:val="0024080E"/>
    <w:rsid w:val="00243260"/>
    <w:rsid w:val="00243D91"/>
    <w:rsid w:val="00247A0A"/>
    <w:rsid w:val="00247A17"/>
    <w:rsid w:val="00251C9C"/>
    <w:rsid w:val="00252781"/>
    <w:rsid w:val="0025388F"/>
    <w:rsid w:val="00260B90"/>
    <w:rsid w:val="00265C81"/>
    <w:rsid w:val="00266B4F"/>
    <w:rsid w:val="00270F31"/>
    <w:rsid w:val="00272EDC"/>
    <w:rsid w:val="00277844"/>
    <w:rsid w:val="00280424"/>
    <w:rsid w:val="002837B3"/>
    <w:rsid w:val="00287611"/>
    <w:rsid w:val="00290AE7"/>
    <w:rsid w:val="0029457B"/>
    <w:rsid w:val="002955EB"/>
    <w:rsid w:val="00295C05"/>
    <w:rsid w:val="0029706B"/>
    <w:rsid w:val="00297954"/>
    <w:rsid w:val="002A08C0"/>
    <w:rsid w:val="002A0C3E"/>
    <w:rsid w:val="002A1FDB"/>
    <w:rsid w:val="002A3F5D"/>
    <w:rsid w:val="002A4278"/>
    <w:rsid w:val="002A4C78"/>
    <w:rsid w:val="002A4EB4"/>
    <w:rsid w:val="002B1812"/>
    <w:rsid w:val="002B3286"/>
    <w:rsid w:val="002B4344"/>
    <w:rsid w:val="002B62A9"/>
    <w:rsid w:val="002C0C73"/>
    <w:rsid w:val="002C1222"/>
    <w:rsid w:val="002C376D"/>
    <w:rsid w:val="002C3BA6"/>
    <w:rsid w:val="002C41A7"/>
    <w:rsid w:val="002C4901"/>
    <w:rsid w:val="002C4982"/>
    <w:rsid w:val="002C5150"/>
    <w:rsid w:val="002C735B"/>
    <w:rsid w:val="002C7992"/>
    <w:rsid w:val="002D36BF"/>
    <w:rsid w:val="002D5A9A"/>
    <w:rsid w:val="002D5AFA"/>
    <w:rsid w:val="002E3B59"/>
    <w:rsid w:val="002E40C2"/>
    <w:rsid w:val="002E4B58"/>
    <w:rsid w:val="002E54E7"/>
    <w:rsid w:val="002E63DA"/>
    <w:rsid w:val="002E63EF"/>
    <w:rsid w:val="002E6A1A"/>
    <w:rsid w:val="002F1835"/>
    <w:rsid w:val="002F1AB8"/>
    <w:rsid w:val="002F1C1D"/>
    <w:rsid w:val="002F3ABA"/>
    <w:rsid w:val="002F3ACF"/>
    <w:rsid w:val="002F3D66"/>
    <w:rsid w:val="002F444F"/>
    <w:rsid w:val="002F5667"/>
    <w:rsid w:val="002F698D"/>
    <w:rsid w:val="002F69A5"/>
    <w:rsid w:val="002F6A6F"/>
    <w:rsid w:val="003027B7"/>
    <w:rsid w:val="00303522"/>
    <w:rsid w:val="00304265"/>
    <w:rsid w:val="003123FD"/>
    <w:rsid w:val="00313873"/>
    <w:rsid w:val="00315E04"/>
    <w:rsid w:val="00320D62"/>
    <w:rsid w:val="00321013"/>
    <w:rsid w:val="00322BAB"/>
    <w:rsid w:val="003235C2"/>
    <w:rsid w:val="0032486A"/>
    <w:rsid w:val="00324AC8"/>
    <w:rsid w:val="003259D4"/>
    <w:rsid w:val="00330CE1"/>
    <w:rsid w:val="00331699"/>
    <w:rsid w:val="00333815"/>
    <w:rsid w:val="00334C2F"/>
    <w:rsid w:val="0033649B"/>
    <w:rsid w:val="0033737C"/>
    <w:rsid w:val="00337F7E"/>
    <w:rsid w:val="003401C2"/>
    <w:rsid w:val="003414C0"/>
    <w:rsid w:val="00341671"/>
    <w:rsid w:val="003418D1"/>
    <w:rsid w:val="00341C58"/>
    <w:rsid w:val="003440BA"/>
    <w:rsid w:val="003449CE"/>
    <w:rsid w:val="00345BB1"/>
    <w:rsid w:val="00350842"/>
    <w:rsid w:val="00352BEC"/>
    <w:rsid w:val="00353C7B"/>
    <w:rsid w:val="0035644A"/>
    <w:rsid w:val="003612BA"/>
    <w:rsid w:val="00372481"/>
    <w:rsid w:val="00374013"/>
    <w:rsid w:val="00375A2E"/>
    <w:rsid w:val="00375D36"/>
    <w:rsid w:val="003769B7"/>
    <w:rsid w:val="00377CFA"/>
    <w:rsid w:val="00377F8D"/>
    <w:rsid w:val="0038024D"/>
    <w:rsid w:val="00383FCD"/>
    <w:rsid w:val="0038475B"/>
    <w:rsid w:val="003904B7"/>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624C"/>
    <w:rsid w:val="003A76E6"/>
    <w:rsid w:val="003B11CD"/>
    <w:rsid w:val="003B2CD5"/>
    <w:rsid w:val="003B482D"/>
    <w:rsid w:val="003B6FCD"/>
    <w:rsid w:val="003C1ACA"/>
    <w:rsid w:val="003C2268"/>
    <w:rsid w:val="003C2C59"/>
    <w:rsid w:val="003C52FB"/>
    <w:rsid w:val="003D038B"/>
    <w:rsid w:val="003D3271"/>
    <w:rsid w:val="003D41AC"/>
    <w:rsid w:val="003D655F"/>
    <w:rsid w:val="003D7430"/>
    <w:rsid w:val="003E0C4E"/>
    <w:rsid w:val="003E0DFB"/>
    <w:rsid w:val="003F37BE"/>
    <w:rsid w:val="003F65EC"/>
    <w:rsid w:val="003F67F4"/>
    <w:rsid w:val="004018D8"/>
    <w:rsid w:val="004025D6"/>
    <w:rsid w:val="00404C53"/>
    <w:rsid w:val="00411C6B"/>
    <w:rsid w:val="004136D0"/>
    <w:rsid w:val="00414348"/>
    <w:rsid w:val="00417744"/>
    <w:rsid w:val="004213CB"/>
    <w:rsid w:val="0042214B"/>
    <w:rsid w:val="004245A7"/>
    <w:rsid w:val="00425ED3"/>
    <w:rsid w:val="00426931"/>
    <w:rsid w:val="00432E18"/>
    <w:rsid w:val="00433392"/>
    <w:rsid w:val="00433E63"/>
    <w:rsid w:val="004419E0"/>
    <w:rsid w:val="00443696"/>
    <w:rsid w:val="00446C8A"/>
    <w:rsid w:val="00451FEE"/>
    <w:rsid w:val="004537D8"/>
    <w:rsid w:val="00454624"/>
    <w:rsid w:val="004628E3"/>
    <w:rsid w:val="00462D23"/>
    <w:rsid w:val="00464291"/>
    <w:rsid w:val="00464ED0"/>
    <w:rsid w:val="00475A15"/>
    <w:rsid w:val="00475FDF"/>
    <w:rsid w:val="00481B9B"/>
    <w:rsid w:val="00482A4E"/>
    <w:rsid w:val="00483A50"/>
    <w:rsid w:val="00485C4E"/>
    <w:rsid w:val="00486206"/>
    <w:rsid w:val="00486786"/>
    <w:rsid w:val="00490FD3"/>
    <w:rsid w:val="0049253B"/>
    <w:rsid w:val="00493EAA"/>
    <w:rsid w:val="0049525A"/>
    <w:rsid w:val="00495337"/>
    <w:rsid w:val="00495CB7"/>
    <w:rsid w:val="00496591"/>
    <w:rsid w:val="004A0DC6"/>
    <w:rsid w:val="004A3F36"/>
    <w:rsid w:val="004B0B91"/>
    <w:rsid w:val="004B0DF2"/>
    <w:rsid w:val="004B15C4"/>
    <w:rsid w:val="004B46BB"/>
    <w:rsid w:val="004B5525"/>
    <w:rsid w:val="004B5B8C"/>
    <w:rsid w:val="004B695E"/>
    <w:rsid w:val="004C0188"/>
    <w:rsid w:val="004C3677"/>
    <w:rsid w:val="004C5500"/>
    <w:rsid w:val="004D015A"/>
    <w:rsid w:val="004D020B"/>
    <w:rsid w:val="004D0857"/>
    <w:rsid w:val="004D2C21"/>
    <w:rsid w:val="004D5DFB"/>
    <w:rsid w:val="004D6697"/>
    <w:rsid w:val="004E0AE2"/>
    <w:rsid w:val="004E1367"/>
    <w:rsid w:val="004E1B3C"/>
    <w:rsid w:val="004E1B58"/>
    <w:rsid w:val="004E1B76"/>
    <w:rsid w:val="004E1CD5"/>
    <w:rsid w:val="004E69E4"/>
    <w:rsid w:val="004E78CE"/>
    <w:rsid w:val="004F047C"/>
    <w:rsid w:val="004F05A2"/>
    <w:rsid w:val="004F297A"/>
    <w:rsid w:val="004F3B0D"/>
    <w:rsid w:val="004F5E7B"/>
    <w:rsid w:val="004F6831"/>
    <w:rsid w:val="004F7DB2"/>
    <w:rsid w:val="00502134"/>
    <w:rsid w:val="00503017"/>
    <w:rsid w:val="0050423D"/>
    <w:rsid w:val="005070DD"/>
    <w:rsid w:val="005141B9"/>
    <w:rsid w:val="00523357"/>
    <w:rsid w:val="00525D24"/>
    <w:rsid w:val="005268BA"/>
    <w:rsid w:val="0053080C"/>
    <w:rsid w:val="00533C9D"/>
    <w:rsid w:val="00533CDD"/>
    <w:rsid w:val="0054367D"/>
    <w:rsid w:val="00544BA4"/>
    <w:rsid w:val="00547D6A"/>
    <w:rsid w:val="005526CE"/>
    <w:rsid w:val="00552E2C"/>
    <w:rsid w:val="00555F7F"/>
    <w:rsid w:val="00556103"/>
    <w:rsid w:val="0055656C"/>
    <w:rsid w:val="005569EB"/>
    <w:rsid w:val="005569FC"/>
    <w:rsid w:val="00557B21"/>
    <w:rsid w:val="00562663"/>
    <w:rsid w:val="0056667D"/>
    <w:rsid w:val="00572114"/>
    <w:rsid w:val="005736AF"/>
    <w:rsid w:val="005768FB"/>
    <w:rsid w:val="00577CF6"/>
    <w:rsid w:val="005805E5"/>
    <w:rsid w:val="00580EB8"/>
    <w:rsid w:val="00581875"/>
    <w:rsid w:val="0058235A"/>
    <w:rsid w:val="0058235C"/>
    <w:rsid w:val="00582D11"/>
    <w:rsid w:val="00583A72"/>
    <w:rsid w:val="00587209"/>
    <w:rsid w:val="00587A09"/>
    <w:rsid w:val="00590A04"/>
    <w:rsid w:val="0059370B"/>
    <w:rsid w:val="00593A75"/>
    <w:rsid w:val="00594713"/>
    <w:rsid w:val="00594BD0"/>
    <w:rsid w:val="00595AE6"/>
    <w:rsid w:val="005B119F"/>
    <w:rsid w:val="005B3437"/>
    <w:rsid w:val="005B5EB8"/>
    <w:rsid w:val="005B6097"/>
    <w:rsid w:val="005C42E8"/>
    <w:rsid w:val="005C4B77"/>
    <w:rsid w:val="005C4DD2"/>
    <w:rsid w:val="005C5678"/>
    <w:rsid w:val="005D07A3"/>
    <w:rsid w:val="005D0F0F"/>
    <w:rsid w:val="005D4395"/>
    <w:rsid w:val="005D4BD0"/>
    <w:rsid w:val="005D6CFA"/>
    <w:rsid w:val="005E1517"/>
    <w:rsid w:val="005E29B8"/>
    <w:rsid w:val="005E3F18"/>
    <w:rsid w:val="005E7B72"/>
    <w:rsid w:val="005F1B10"/>
    <w:rsid w:val="005F2E65"/>
    <w:rsid w:val="005F3AE0"/>
    <w:rsid w:val="005F3F29"/>
    <w:rsid w:val="005F7228"/>
    <w:rsid w:val="00600A63"/>
    <w:rsid w:val="006062AD"/>
    <w:rsid w:val="00607ACE"/>
    <w:rsid w:val="00607B06"/>
    <w:rsid w:val="006100AB"/>
    <w:rsid w:val="0061266B"/>
    <w:rsid w:val="00612CBC"/>
    <w:rsid w:val="00620539"/>
    <w:rsid w:val="006207B7"/>
    <w:rsid w:val="00623049"/>
    <w:rsid w:val="00624B1F"/>
    <w:rsid w:val="00626590"/>
    <w:rsid w:val="00627205"/>
    <w:rsid w:val="00630582"/>
    <w:rsid w:val="006312E4"/>
    <w:rsid w:val="006324D6"/>
    <w:rsid w:val="00635AB4"/>
    <w:rsid w:val="00642643"/>
    <w:rsid w:val="0064386F"/>
    <w:rsid w:val="006465C9"/>
    <w:rsid w:val="00650A1B"/>
    <w:rsid w:val="00652732"/>
    <w:rsid w:val="00654B6A"/>
    <w:rsid w:val="0065533F"/>
    <w:rsid w:val="0065579B"/>
    <w:rsid w:val="00655ABE"/>
    <w:rsid w:val="00657421"/>
    <w:rsid w:val="0066010D"/>
    <w:rsid w:val="006650DE"/>
    <w:rsid w:val="00671C01"/>
    <w:rsid w:val="006722BC"/>
    <w:rsid w:val="006725D0"/>
    <w:rsid w:val="0067513F"/>
    <w:rsid w:val="00676FA5"/>
    <w:rsid w:val="00680FCF"/>
    <w:rsid w:val="0068142C"/>
    <w:rsid w:val="00682323"/>
    <w:rsid w:val="00685727"/>
    <w:rsid w:val="00685A9A"/>
    <w:rsid w:val="0068700E"/>
    <w:rsid w:val="006872E9"/>
    <w:rsid w:val="006877F6"/>
    <w:rsid w:val="00694735"/>
    <w:rsid w:val="00694E51"/>
    <w:rsid w:val="006950ED"/>
    <w:rsid w:val="00695DD2"/>
    <w:rsid w:val="006A170B"/>
    <w:rsid w:val="006A1B29"/>
    <w:rsid w:val="006A1D1A"/>
    <w:rsid w:val="006A31C1"/>
    <w:rsid w:val="006A42A4"/>
    <w:rsid w:val="006A5393"/>
    <w:rsid w:val="006A6054"/>
    <w:rsid w:val="006B0D9E"/>
    <w:rsid w:val="006B34D8"/>
    <w:rsid w:val="006B484F"/>
    <w:rsid w:val="006B59A8"/>
    <w:rsid w:val="006B7B93"/>
    <w:rsid w:val="006C4E7D"/>
    <w:rsid w:val="006C5504"/>
    <w:rsid w:val="006D3984"/>
    <w:rsid w:val="006D3FC5"/>
    <w:rsid w:val="006E064E"/>
    <w:rsid w:val="006E1079"/>
    <w:rsid w:val="006E52A8"/>
    <w:rsid w:val="006E7556"/>
    <w:rsid w:val="006E7565"/>
    <w:rsid w:val="006F1008"/>
    <w:rsid w:val="006F1247"/>
    <w:rsid w:val="006F176C"/>
    <w:rsid w:val="006F3BB6"/>
    <w:rsid w:val="006F3C76"/>
    <w:rsid w:val="006F4DEC"/>
    <w:rsid w:val="006F61DB"/>
    <w:rsid w:val="006F63B5"/>
    <w:rsid w:val="00701375"/>
    <w:rsid w:val="00701DAB"/>
    <w:rsid w:val="00705D07"/>
    <w:rsid w:val="007074B6"/>
    <w:rsid w:val="00710277"/>
    <w:rsid w:val="0071055D"/>
    <w:rsid w:val="007163D6"/>
    <w:rsid w:val="00716D9A"/>
    <w:rsid w:val="00724360"/>
    <w:rsid w:val="00724A0D"/>
    <w:rsid w:val="00724CAB"/>
    <w:rsid w:val="00731536"/>
    <w:rsid w:val="007317C4"/>
    <w:rsid w:val="0073462F"/>
    <w:rsid w:val="007366D9"/>
    <w:rsid w:val="00736922"/>
    <w:rsid w:val="00741D0F"/>
    <w:rsid w:val="00747F65"/>
    <w:rsid w:val="007504A1"/>
    <w:rsid w:val="007511DB"/>
    <w:rsid w:val="00751687"/>
    <w:rsid w:val="00751C2F"/>
    <w:rsid w:val="00757F84"/>
    <w:rsid w:val="007607CD"/>
    <w:rsid w:val="00762DA3"/>
    <w:rsid w:val="007636A1"/>
    <w:rsid w:val="007658B5"/>
    <w:rsid w:val="007722EE"/>
    <w:rsid w:val="007731B8"/>
    <w:rsid w:val="007731DF"/>
    <w:rsid w:val="00773F6F"/>
    <w:rsid w:val="0077534E"/>
    <w:rsid w:val="007755E5"/>
    <w:rsid w:val="00777A41"/>
    <w:rsid w:val="00791B24"/>
    <w:rsid w:val="00795C1D"/>
    <w:rsid w:val="007A17F9"/>
    <w:rsid w:val="007A1D9C"/>
    <w:rsid w:val="007A5290"/>
    <w:rsid w:val="007A5A08"/>
    <w:rsid w:val="007A7513"/>
    <w:rsid w:val="007B007B"/>
    <w:rsid w:val="007B077E"/>
    <w:rsid w:val="007B0877"/>
    <w:rsid w:val="007B17D9"/>
    <w:rsid w:val="007B2AEB"/>
    <w:rsid w:val="007B50C0"/>
    <w:rsid w:val="007C07CE"/>
    <w:rsid w:val="007C0916"/>
    <w:rsid w:val="007C0B07"/>
    <w:rsid w:val="007C0EAC"/>
    <w:rsid w:val="007C2113"/>
    <w:rsid w:val="007C3B07"/>
    <w:rsid w:val="007C433C"/>
    <w:rsid w:val="007C609F"/>
    <w:rsid w:val="007D3BCB"/>
    <w:rsid w:val="007D546C"/>
    <w:rsid w:val="007D69A3"/>
    <w:rsid w:val="007D6E78"/>
    <w:rsid w:val="007E3300"/>
    <w:rsid w:val="007E39AA"/>
    <w:rsid w:val="007E417C"/>
    <w:rsid w:val="007E5CDA"/>
    <w:rsid w:val="007E645D"/>
    <w:rsid w:val="007E77C6"/>
    <w:rsid w:val="007F1BCB"/>
    <w:rsid w:val="007F2FF1"/>
    <w:rsid w:val="00804F61"/>
    <w:rsid w:val="00806204"/>
    <w:rsid w:val="00807413"/>
    <w:rsid w:val="00814011"/>
    <w:rsid w:val="008142F8"/>
    <w:rsid w:val="008204CE"/>
    <w:rsid w:val="00820A00"/>
    <w:rsid w:val="00824771"/>
    <w:rsid w:val="00827668"/>
    <w:rsid w:val="0083002A"/>
    <w:rsid w:val="008307C3"/>
    <w:rsid w:val="00832AAA"/>
    <w:rsid w:val="0083394D"/>
    <w:rsid w:val="00837B80"/>
    <w:rsid w:val="0084059A"/>
    <w:rsid w:val="008409DE"/>
    <w:rsid w:val="00845747"/>
    <w:rsid w:val="00850B64"/>
    <w:rsid w:val="00850F32"/>
    <w:rsid w:val="0085772C"/>
    <w:rsid w:val="0085799E"/>
    <w:rsid w:val="00862137"/>
    <w:rsid w:val="00867388"/>
    <w:rsid w:val="00870A97"/>
    <w:rsid w:val="00874893"/>
    <w:rsid w:val="0087699D"/>
    <w:rsid w:val="008804E9"/>
    <w:rsid w:val="00881C7B"/>
    <w:rsid w:val="00881E4A"/>
    <w:rsid w:val="00882549"/>
    <w:rsid w:val="008850E8"/>
    <w:rsid w:val="00885974"/>
    <w:rsid w:val="00885C77"/>
    <w:rsid w:val="00885F98"/>
    <w:rsid w:val="0088761D"/>
    <w:rsid w:val="00891472"/>
    <w:rsid w:val="00897BFC"/>
    <w:rsid w:val="008A131C"/>
    <w:rsid w:val="008A15C0"/>
    <w:rsid w:val="008A1F78"/>
    <w:rsid w:val="008A2CEC"/>
    <w:rsid w:val="008A4100"/>
    <w:rsid w:val="008A43E6"/>
    <w:rsid w:val="008A7CC9"/>
    <w:rsid w:val="008B0094"/>
    <w:rsid w:val="008B1EBE"/>
    <w:rsid w:val="008B2F57"/>
    <w:rsid w:val="008B3B7E"/>
    <w:rsid w:val="008B581E"/>
    <w:rsid w:val="008C07BB"/>
    <w:rsid w:val="008C210B"/>
    <w:rsid w:val="008C3CE7"/>
    <w:rsid w:val="008C45A3"/>
    <w:rsid w:val="008C5E45"/>
    <w:rsid w:val="008C6012"/>
    <w:rsid w:val="008C768C"/>
    <w:rsid w:val="008D2B03"/>
    <w:rsid w:val="008D2CEB"/>
    <w:rsid w:val="008D4D2E"/>
    <w:rsid w:val="008D59BE"/>
    <w:rsid w:val="008D5E57"/>
    <w:rsid w:val="008D7CC3"/>
    <w:rsid w:val="008E09CD"/>
    <w:rsid w:val="008E4083"/>
    <w:rsid w:val="008F008D"/>
    <w:rsid w:val="008F0951"/>
    <w:rsid w:val="008F1ACD"/>
    <w:rsid w:val="008F3CE0"/>
    <w:rsid w:val="008F45AF"/>
    <w:rsid w:val="008F46E6"/>
    <w:rsid w:val="008F7BB5"/>
    <w:rsid w:val="009013C5"/>
    <w:rsid w:val="00904AF2"/>
    <w:rsid w:val="00911D00"/>
    <w:rsid w:val="00917746"/>
    <w:rsid w:val="009207EF"/>
    <w:rsid w:val="009227C6"/>
    <w:rsid w:val="009236C2"/>
    <w:rsid w:val="00924E3A"/>
    <w:rsid w:val="0092611E"/>
    <w:rsid w:val="00926B3C"/>
    <w:rsid w:val="009313C3"/>
    <w:rsid w:val="00931DD9"/>
    <w:rsid w:val="009374B3"/>
    <w:rsid w:val="00941445"/>
    <w:rsid w:val="0094192A"/>
    <w:rsid w:val="00942AD9"/>
    <w:rsid w:val="00950147"/>
    <w:rsid w:val="009525EA"/>
    <w:rsid w:val="00953F32"/>
    <w:rsid w:val="0095448D"/>
    <w:rsid w:val="009544DE"/>
    <w:rsid w:val="00957B2A"/>
    <w:rsid w:val="009601F4"/>
    <w:rsid w:val="00965900"/>
    <w:rsid w:val="009660F7"/>
    <w:rsid w:val="0097103A"/>
    <w:rsid w:val="0097392B"/>
    <w:rsid w:val="0097511D"/>
    <w:rsid w:val="00980B62"/>
    <w:rsid w:val="00985046"/>
    <w:rsid w:val="00987AB5"/>
    <w:rsid w:val="00990F54"/>
    <w:rsid w:val="009934DD"/>
    <w:rsid w:val="009936C1"/>
    <w:rsid w:val="00993C15"/>
    <w:rsid w:val="009A0301"/>
    <w:rsid w:val="009A1F91"/>
    <w:rsid w:val="009A4D73"/>
    <w:rsid w:val="009A788B"/>
    <w:rsid w:val="009B1EC9"/>
    <w:rsid w:val="009B2D75"/>
    <w:rsid w:val="009B3CF5"/>
    <w:rsid w:val="009B584C"/>
    <w:rsid w:val="009B60BC"/>
    <w:rsid w:val="009C3132"/>
    <w:rsid w:val="009C3354"/>
    <w:rsid w:val="009C3F91"/>
    <w:rsid w:val="009C6113"/>
    <w:rsid w:val="009C65A8"/>
    <w:rsid w:val="009D34D4"/>
    <w:rsid w:val="009D3CE7"/>
    <w:rsid w:val="009D6EF1"/>
    <w:rsid w:val="009D7B4B"/>
    <w:rsid w:val="009E1016"/>
    <w:rsid w:val="009E23E4"/>
    <w:rsid w:val="009E590E"/>
    <w:rsid w:val="009F0C13"/>
    <w:rsid w:val="009F1535"/>
    <w:rsid w:val="009F198D"/>
    <w:rsid w:val="009F48D6"/>
    <w:rsid w:val="009F4D14"/>
    <w:rsid w:val="00A00339"/>
    <w:rsid w:val="00A00850"/>
    <w:rsid w:val="00A0255E"/>
    <w:rsid w:val="00A02DE9"/>
    <w:rsid w:val="00A0761E"/>
    <w:rsid w:val="00A115BA"/>
    <w:rsid w:val="00A11D08"/>
    <w:rsid w:val="00A3259A"/>
    <w:rsid w:val="00A346CE"/>
    <w:rsid w:val="00A37387"/>
    <w:rsid w:val="00A4154B"/>
    <w:rsid w:val="00A42269"/>
    <w:rsid w:val="00A43F61"/>
    <w:rsid w:val="00A447A9"/>
    <w:rsid w:val="00A452B2"/>
    <w:rsid w:val="00A50747"/>
    <w:rsid w:val="00A5119D"/>
    <w:rsid w:val="00A527DC"/>
    <w:rsid w:val="00A60F9E"/>
    <w:rsid w:val="00A62757"/>
    <w:rsid w:val="00A63224"/>
    <w:rsid w:val="00A65578"/>
    <w:rsid w:val="00A65F70"/>
    <w:rsid w:val="00A65FF7"/>
    <w:rsid w:val="00A67246"/>
    <w:rsid w:val="00A715FF"/>
    <w:rsid w:val="00A71EA0"/>
    <w:rsid w:val="00A72A91"/>
    <w:rsid w:val="00A72C5E"/>
    <w:rsid w:val="00A73376"/>
    <w:rsid w:val="00A76AF5"/>
    <w:rsid w:val="00A83A1E"/>
    <w:rsid w:val="00A92569"/>
    <w:rsid w:val="00A9406E"/>
    <w:rsid w:val="00A97429"/>
    <w:rsid w:val="00A9786A"/>
    <w:rsid w:val="00AA3A37"/>
    <w:rsid w:val="00AB12EB"/>
    <w:rsid w:val="00AB1A55"/>
    <w:rsid w:val="00AB30F2"/>
    <w:rsid w:val="00AB45B0"/>
    <w:rsid w:val="00AB77DE"/>
    <w:rsid w:val="00AC1CA9"/>
    <w:rsid w:val="00AC36AE"/>
    <w:rsid w:val="00AC3FD3"/>
    <w:rsid w:val="00AC4D04"/>
    <w:rsid w:val="00AC5B74"/>
    <w:rsid w:val="00AC6025"/>
    <w:rsid w:val="00AD21F6"/>
    <w:rsid w:val="00AD2A92"/>
    <w:rsid w:val="00AD3F82"/>
    <w:rsid w:val="00AD5600"/>
    <w:rsid w:val="00AD57D3"/>
    <w:rsid w:val="00AD60EF"/>
    <w:rsid w:val="00AD62BA"/>
    <w:rsid w:val="00AE0A5D"/>
    <w:rsid w:val="00AE60A1"/>
    <w:rsid w:val="00AE6655"/>
    <w:rsid w:val="00AE7EAC"/>
    <w:rsid w:val="00AF0613"/>
    <w:rsid w:val="00AF0B4A"/>
    <w:rsid w:val="00AF24E4"/>
    <w:rsid w:val="00AF2F5E"/>
    <w:rsid w:val="00AF4E7A"/>
    <w:rsid w:val="00AF503F"/>
    <w:rsid w:val="00B06917"/>
    <w:rsid w:val="00B07DCC"/>
    <w:rsid w:val="00B11C23"/>
    <w:rsid w:val="00B12659"/>
    <w:rsid w:val="00B21B82"/>
    <w:rsid w:val="00B226C3"/>
    <w:rsid w:val="00B2432C"/>
    <w:rsid w:val="00B2593F"/>
    <w:rsid w:val="00B2763E"/>
    <w:rsid w:val="00B3149D"/>
    <w:rsid w:val="00B31EA3"/>
    <w:rsid w:val="00B330AB"/>
    <w:rsid w:val="00B33B1F"/>
    <w:rsid w:val="00B378B7"/>
    <w:rsid w:val="00B37915"/>
    <w:rsid w:val="00B40356"/>
    <w:rsid w:val="00B4667B"/>
    <w:rsid w:val="00B532C2"/>
    <w:rsid w:val="00B54B1F"/>
    <w:rsid w:val="00B60490"/>
    <w:rsid w:val="00B625F6"/>
    <w:rsid w:val="00B66FEF"/>
    <w:rsid w:val="00B70F79"/>
    <w:rsid w:val="00B72010"/>
    <w:rsid w:val="00B74E49"/>
    <w:rsid w:val="00B75229"/>
    <w:rsid w:val="00B77A75"/>
    <w:rsid w:val="00B81211"/>
    <w:rsid w:val="00B832C5"/>
    <w:rsid w:val="00B850B6"/>
    <w:rsid w:val="00B85CB2"/>
    <w:rsid w:val="00B87AB9"/>
    <w:rsid w:val="00B87C6C"/>
    <w:rsid w:val="00B87DD3"/>
    <w:rsid w:val="00B92709"/>
    <w:rsid w:val="00B92E38"/>
    <w:rsid w:val="00B94DCB"/>
    <w:rsid w:val="00BA67C4"/>
    <w:rsid w:val="00BB2F6A"/>
    <w:rsid w:val="00BC070F"/>
    <w:rsid w:val="00BC4E08"/>
    <w:rsid w:val="00BC6EDB"/>
    <w:rsid w:val="00BD1088"/>
    <w:rsid w:val="00BD164F"/>
    <w:rsid w:val="00BD1EE3"/>
    <w:rsid w:val="00BD21C4"/>
    <w:rsid w:val="00BD3785"/>
    <w:rsid w:val="00BD4024"/>
    <w:rsid w:val="00BD433B"/>
    <w:rsid w:val="00BD4E19"/>
    <w:rsid w:val="00BD7396"/>
    <w:rsid w:val="00BD750C"/>
    <w:rsid w:val="00BE0064"/>
    <w:rsid w:val="00BE0BAE"/>
    <w:rsid w:val="00BE0C06"/>
    <w:rsid w:val="00BE2CA1"/>
    <w:rsid w:val="00BE5C75"/>
    <w:rsid w:val="00BE5E0D"/>
    <w:rsid w:val="00BE728F"/>
    <w:rsid w:val="00BE7719"/>
    <w:rsid w:val="00BF0775"/>
    <w:rsid w:val="00BF33DD"/>
    <w:rsid w:val="00BF4222"/>
    <w:rsid w:val="00BF7684"/>
    <w:rsid w:val="00C012D7"/>
    <w:rsid w:val="00C013BF"/>
    <w:rsid w:val="00C02E2B"/>
    <w:rsid w:val="00C0301F"/>
    <w:rsid w:val="00C043BF"/>
    <w:rsid w:val="00C04603"/>
    <w:rsid w:val="00C1126F"/>
    <w:rsid w:val="00C116D1"/>
    <w:rsid w:val="00C11B5A"/>
    <w:rsid w:val="00C12AAB"/>
    <w:rsid w:val="00C1441C"/>
    <w:rsid w:val="00C15C45"/>
    <w:rsid w:val="00C178FA"/>
    <w:rsid w:val="00C208F1"/>
    <w:rsid w:val="00C244D4"/>
    <w:rsid w:val="00C27B10"/>
    <w:rsid w:val="00C30524"/>
    <w:rsid w:val="00C31397"/>
    <w:rsid w:val="00C35904"/>
    <w:rsid w:val="00C37AB2"/>
    <w:rsid w:val="00C37D43"/>
    <w:rsid w:val="00C40E14"/>
    <w:rsid w:val="00C42C04"/>
    <w:rsid w:val="00C43DE4"/>
    <w:rsid w:val="00C4711A"/>
    <w:rsid w:val="00C5045C"/>
    <w:rsid w:val="00C507B7"/>
    <w:rsid w:val="00C51A69"/>
    <w:rsid w:val="00C51B04"/>
    <w:rsid w:val="00C52AAB"/>
    <w:rsid w:val="00C5335A"/>
    <w:rsid w:val="00C606F6"/>
    <w:rsid w:val="00C63AFD"/>
    <w:rsid w:val="00C64C66"/>
    <w:rsid w:val="00C7101C"/>
    <w:rsid w:val="00C72866"/>
    <w:rsid w:val="00C7598B"/>
    <w:rsid w:val="00C767A9"/>
    <w:rsid w:val="00C82769"/>
    <w:rsid w:val="00C8649F"/>
    <w:rsid w:val="00C86B62"/>
    <w:rsid w:val="00C871B6"/>
    <w:rsid w:val="00C90639"/>
    <w:rsid w:val="00C917E9"/>
    <w:rsid w:val="00C93E23"/>
    <w:rsid w:val="00C94007"/>
    <w:rsid w:val="00C95140"/>
    <w:rsid w:val="00CA2299"/>
    <w:rsid w:val="00CA2743"/>
    <w:rsid w:val="00CA3321"/>
    <w:rsid w:val="00CA3698"/>
    <w:rsid w:val="00CA47CB"/>
    <w:rsid w:val="00CA5477"/>
    <w:rsid w:val="00CB5508"/>
    <w:rsid w:val="00CB5F30"/>
    <w:rsid w:val="00CB62AA"/>
    <w:rsid w:val="00CC1CDC"/>
    <w:rsid w:val="00CC2646"/>
    <w:rsid w:val="00CC301F"/>
    <w:rsid w:val="00CC4470"/>
    <w:rsid w:val="00CD1FAC"/>
    <w:rsid w:val="00CD2125"/>
    <w:rsid w:val="00CD24DE"/>
    <w:rsid w:val="00CD39E7"/>
    <w:rsid w:val="00CD5042"/>
    <w:rsid w:val="00CD797B"/>
    <w:rsid w:val="00CE3CB6"/>
    <w:rsid w:val="00CE3F76"/>
    <w:rsid w:val="00CE41AA"/>
    <w:rsid w:val="00CE632D"/>
    <w:rsid w:val="00CF2E2B"/>
    <w:rsid w:val="00CF3E9F"/>
    <w:rsid w:val="00CF4C63"/>
    <w:rsid w:val="00CF5974"/>
    <w:rsid w:val="00CF69EB"/>
    <w:rsid w:val="00D000D3"/>
    <w:rsid w:val="00D008A7"/>
    <w:rsid w:val="00D01074"/>
    <w:rsid w:val="00D03286"/>
    <w:rsid w:val="00D047A3"/>
    <w:rsid w:val="00D0567E"/>
    <w:rsid w:val="00D06197"/>
    <w:rsid w:val="00D06404"/>
    <w:rsid w:val="00D07EA6"/>
    <w:rsid w:val="00D11307"/>
    <w:rsid w:val="00D14D5F"/>
    <w:rsid w:val="00D152A7"/>
    <w:rsid w:val="00D15FA9"/>
    <w:rsid w:val="00D256B4"/>
    <w:rsid w:val="00D27187"/>
    <w:rsid w:val="00D332C1"/>
    <w:rsid w:val="00D334E0"/>
    <w:rsid w:val="00D3454C"/>
    <w:rsid w:val="00D34A67"/>
    <w:rsid w:val="00D36A2B"/>
    <w:rsid w:val="00D404EA"/>
    <w:rsid w:val="00D426A3"/>
    <w:rsid w:val="00D42771"/>
    <w:rsid w:val="00D46313"/>
    <w:rsid w:val="00D47A23"/>
    <w:rsid w:val="00D520E5"/>
    <w:rsid w:val="00D54C10"/>
    <w:rsid w:val="00D55F74"/>
    <w:rsid w:val="00D570CF"/>
    <w:rsid w:val="00D60005"/>
    <w:rsid w:val="00D619E9"/>
    <w:rsid w:val="00D633F8"/>
    <w:rsid w:val="00D6565C"/>
    <w:rsid w:val="00D70FA8"/>
    <w:rsid w:val="00D710CA"/>
    <w:rsid w:val="00D723D7"/>
    <w:rsid w:val="00D7339D"/>
    <w:rsid w:val="00D7539F"/>
    <w:rsid w:val="00D765D2"/>
    <w:rsid w:val="00D80D0B"/>
    <w:rsid w:val="00D82542"/>
    <w:rsid w:val="00D87745"/>
    <w:rsid w:val="00D920B5"/>
    <w:rsid w:val="00D952A1"/>
    <w:rsid w:val="00DA0167"/>
    <w:rsid w:val="00DB0978"/>
    <w:rsid w:val="00DB1353"/>
    <w:rsid w:val="00DB5E84"/>
    <w:rsid w:val="00DC0017"/>
    <w:rsid w:val="00DC02CE"/>
    <w:rsid w:val="00DC0801"/>
    <w:rsid w:val="00DC1354"/>
    <w:rsid w:val="00DC3240"/>
    <w:rsid w:val="00DC54CC"/>
    <w:rsid w:val="00DC676A"/>
    <w:rsid w:val="00DD79AA"/>
    <w:rsid w:val="00DE0BED"/>
    <w:rsid w:val="00DE21AA"/>
    <w:rsid w:val="00DE33F3"/>
    <w:rsid w:val="00DE586F"/>
    <w:rsid w:val="00DE5DB8"/>
    <w:rsid w:val="00DE6B7B"/>
    <w:rsid w:val="00DF0F17"/>
    <w:rsid w:val="00DF1AC6"/>
    <w:rsid w:val="00DF79DA"/>
    <w:rsid w:val="00E0094A"/>
    <w:rsid w:val="00E023BD"/>
    <w:rsid w:val="00E049DD"/>
    <w:rsid w:val="00E05011"/>
    <w:rsid w:val="00E05482"/>
    <w:rsid w:val="00E05FFD"/>
    <w:rsid w:val="00E060EE"/>
    <w:rsid w:val="00E06611"/>
    <w:rsid w:val="00E0664B"/>
    <w:rsid w:val="00E06892"/>
    <w:rsid w:val="00E1046A"/>
    <w:rsid w:val="00E11211"/>
    <w:rsid w:val="00E11A6C"/>
    <w:rsid w:val="00E1236F"/>
    <w:rsid w:val="00E15960"/>
    <w:rsid w:val="00E17BDD"/>
    <w:rsid w:val="00E2007A"/>
    <w:rsid w:val="00E21083"/>
    <w:rsid w:val="00E21A8D"/>
    <w:rsid w:val="00E264E6"/>
    <w:rsid w:val="00E3007D"/>
    <w:rsid w:val="00E31A11"/>
    <w:rsid w:val="00E335B1"/>
    <w:rsid w:val="00E364CE"/>
    <w:rsid w:val="00E404CF"/>
    <w:rsid w:val="00E40DE7"/>
    <w:rsid w:val="00E416B8"/>
    <w:rsid w:val="00E41C0C"/>
    <w:rsid w:val="00E4340A"/>
    <w:rsid w:val="00E44B37"/>
    <w:rsid w:val="00E46C1C"/>
    <w:rsid w:val="00E5120E"/>
    <w:rsid w:val="00E5256D"/>
    <w:rsid w:val="00E52D0C"/>
    <w:rsid w:val="00E55FC6"/>
    <w:rsid w:val="00E63B50"/>
    <w:rsid w:val="00E66AFA"/>
    <w:rsid w:val="00E66BD7"/>
    <w:rsid w:val="00E670BD"/>
    <w:rsid w:val="00E67CC0"/>
    <w:rsid w:val="00E702AB"/>
    <w:rsid w:val="00E739B7"/>
    <w:rsid w:val="00E74BD2"/>
    <w:rsid w:val="00E75A98"/>
    <w:rsid w:val="00E76E1E"/>
    <w:rsid w:val="00E83760"/>
    <w:rsid w:val="00E842F6"/>
    <w:rsid w:val="00E8645F"/>
    <w:rsid w:val="00E87AA5"/>
    <w:rsid w:val="00E901FD"/>
    <w:rsid w:val="00E94A30"/>
    <w:rsid w:val="00E96E34"/>
    <w:rsid w:val="00E976DA"/>
    <w:rsid w:val="00E97A63"/>
    <w:rsid w:val="00EA244A"/>
    <w:rsid w:val="00EA347A"/>
    <w:rsid w:val="00EA4437"/>
    <w:rsid w:val="00EB187B"/>
    <w:rsid w:val="00EB2677"/>
    <w:rsid w:val="00EB3596"/>
    <w:rsid w:val="00EB453D"/>
    <w:rsid w:val="00EB5736"/>
    <w:rsid w:val="00EB5DBF"/>
    <w:rsid w:val="00EB7D39"/>
    <w:rsid w:val="00EB7E7E"/>
    <w:rsid w:val="00EC5507"/>
    <w:rsid w:val="00EC5D81"/>
    <w:rsid w:val="00ED3F6E"/>
    <w:rsid w:val="00ED72AE"/>
    <w:rsid w:val="00EE161B"/>
    <w:rsid w:val="00EE42F0"/>
    <w:rsid w:val="00EE79D0"/>
    <w:rsid w:val="00EF1780"/>
    <w:rsid w:val="00EF1C41"/>
    <w:rsid w:val="00EF268C"/>
    <w:rsid w:val="00EF6167"/>
    <w:rsid w:val="00EF77B2"/>
    <w:rsid w:val="00EF7A3D"/>
    <w:rsid w:val="00F0370B"/>
    <w:rsid w:val="00F03BA6"/>
    <w:rsid w:val="00F04814"/>
    <w:rsid w:val="00F064E0"/>
    <w:rsid w:val="00F06648"/>
    <w:rsid w:val="00F06A3F"/>
    <w:rsid w:val="00F07838"/>
    <w:rsid w:val="00F10DFD"/>
    <w:rsid w:val="00F11CC9"/>
    <w:rsid w:val="00F13BA6"/>
    <w:rsid w:val="00F15D17"/>
    <w:rsid w:val="00F15F94"/>
    <w:rsid w:val="00F17B14"/>
    <w:rsid w:val="00F20E5D"/>
    <w:rsid w:val="00F226F7"/>
    <w:rsid w:val="00F24FB2"/>
    <w:rsid w:val="00F26256"/>
    <w:rsid w:val="00F27BBA"/>
    <w:rsid w:val="00F3232B"/>
    <w:rsid w:val="00F34BB0"/>
    <w:rsid w:val="00F409D8"/>
    <w:rsid w:val="00F4186A"/>
    <w:rsid w:val="00F41BD1"/>
    <w:rsid w:val="00F45C9C"/>
    <w:rsid w:val="00F45E35"/>
    <w:rsid w:val="00F4699E"/>
    <w:rsid w:val="00F4711A"/>
    <w:rsid w:val="00F51627"/>
    <w:rsid w:val="00F523AC"/>
    <w:rsid w:val="00F52FB1"/>
    <w:rsid w:val="00F53683"/>
    <w:rsid w:val="00F551D0"/>
    <w:rsid w:val="00F56BF9"/>
    <w:rsid w:val="00F5770A"/>
    <w:rsid w:val="00F619FB"/>
    <w:rsid w:val="00F6350D"/>
    <w:rsid w:val="00F635B2"/>
    <w:rsid w:val="00F65540"/>
    <w:rsid w:val="00F65638"/>
    <w:rsid w:val="00F6759B"/>
    <w:rsid w:val="00F67A36"/>
    <w:rsid w:val="00F70847"/>
    <w:rsid w:val="00F7215D"/>
    <w:rsid w:val="00F72445"/>
    <w:rsid w:val="00F74A1D"/>
    <w:rsid w:val="00F75E3E"/>
    <w:rsid w:val="00F75F5B"/>
    <w:rsid w:val="00F816E5"/>
    <w:rsid w:val="00F8796B"/>
    <w:rsid w:val="00F92E8B"/>
    <w:rsid w:val="00F9324E"/>
    <w:rsid w:val="00F937F1"/>
    <w:rsid w:val="00F96925"/>
    <w:rsid w:val="00FA4108"/>
    <w:rsid w:val="00FA508B"/>
    <w:rsid w:val="00FB1757"/>
    <w:rsid w:val="00FB1D38"/>
    <w:rsid w:val="00FB6023"/>
    <w:rsid w:val="00FB6300"/>
    <w:rsid w:val="00FB68BD"/>
    <w:rsid w:val="00FB75FF"/>
    <w:rsid w:val="00FC0536"/>
    <w:rsid w:val="00FC6478"/>
    <w:rsid w:val="00FC7DB5"/>
    <w:rsid w:val="00FD2D23"/>
    <w:rsid w:val="00FD4615"/>
    <w:rsid w:val="00FD60FD"/>
    <w:rsid w:val="00FD7068"/>
    <w:rsid w:val="00FD7DD0"/>
    <w:rsid w:val="00FE1B39"/>
    <w:rsid w:val="00FE29E5"/>
    <w:rsid w:val="00FE2D3B"/>
    <w:rsid w:val="00FE31E2"/>
    <w:rsid w:val="00FE38CC"/>
    <w:rsid w:val="00FF1885"/>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C1828793-DBCF-4671-A9C9-091606FD7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uiPriority w:val="99"/>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138153912">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766733648">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42575831">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715496110">
      <w:bodyDiv w:val="1"/>
      <w:marLeft w:val="0"/>
      <w:marRight w:val="0"/>
      <w:marTop w:val="0"/>
      <w:marBottom w:val="0"/>
      <w:divBdr>
        <w:top w:val="none" w:sz="0" w:space="0" w:color="auto"/>
        <w:left w:val="none" w:sz="0" w:space="0" w:color="auto"/>
        <w:bottom w:val="none" w:sz="0" w:space="0" w:color="auto"/>
        <w:right w:val="none" w:sz="0" w:space="0" w:color="auto"/>
      </w:divBdr>
    </w:div>
    <w:div w:id="1883320847">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474657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1BFA-6235-4773-9E94-1E903A35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272</Words>
  <Characters>1557</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Hanbyul Seo</cp:lastModifiedBy>
  <cp:revision>38</cp:revision>
  <dcterms:created xsi:type="dcterms:W3CDTF">2019-04-10T07:02:00Z</dcterms:created>
  <dcterms:modified xsi:type="dcterms:W3CDTF">2019-05-13T14:59:00Z</dcterms:modified>
</cp:coreProperties>
</file>